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22B" w:rsidRDefault="0061522B" w:rsidP="0061522B">
      <w:pPr>
        <w:jc w:val="center"/>
        <w:rPr>
          <w:rFonts w:ascii="Arial" w:hAnsi="Arial" w:cs="Arial"/>
          <w:b/>
          <w:bCs/>
          <w:sz w:val="28"/>
          <w:szCs w:val="28"/>
        </w:rPr>
      </w:pPr>
      <w:r w:rsidRPr="00F029A1">
        <w:rPr>
          <w:rFonts w:ascii="Arial" w:hAnsi="Arial" w:cs="Arial"/>
          <w:b/>
          <w:bCs/>
          <w:sz w:val="28"/>
          <w:szCs w:val="28"/>
        </w:rPr>
        <w:t>The Safety Statement</w:t>
      </w:r>
    </w:p>
    <w:p w:rsidR="00F029A1" w:rsidRPr="00F029A1" w:rsidRDefault="00F029A1" w:rsidP="00F029A1">
      <w:pPr>
        <w:rPr>
          <w:rFonts w:ascii="Arial" w:hAnsi="Arial" w:cs="Arial"/>
          <w:lang w:eastAsia="en-US"/>
        </w:rPr>
      </w:pPr>
    </w:p>
    <w:p w:rsidR="0061522B" w:rsidRPr="00F029A1" w:rsidRDefault="0061522B" w:rsidP="00F029A1">
      <w:pPr>
        <w:rPr>
          <w:rFonts w:ascii="Arial" w:hAnsi="Arial" w:cs="Arial"/>
          <w:sz w:val="24"/>
          <w:szCs w:val="24"/>
          <w:lang w:eastAsia="en-US"/>
        </w:rPr>
      </w:pPr>
    </w:p>
    <w:p w:rsidR="0061522B" w:rsidRDefault="00F029A1" w:rsidP="00F029A1">
      <w:pPr>
        <w:spacing w:line="276" w:lineRule="auto"/>
        <w:rPr>
          <w:rFonts w:ascii="Arial" w:hAnsi="Arial" w:cs="Arial"/>
          <w:sz w:val="24"/>
          <w:szCs w:val="24"/>
        </w:rPr>
      </w:pPr>
      <w:r>
        <w:rPr>
          <w:rFonts w:ascii="Arial" w:hAnsi="Arial" w:cs="Arial"/>
          <w:sz w:val="24"/>
          <w:szCs w:val="24"/>
        </w:rPr>
        <w:t>The Child C</w:t>
      </w:r>
      <w:r w:rsidR="0061522B" w:rsidRPr="00F029A1">
        <w:rPr>
          <w:rFonts w:ascii="Arial" w:hAnsi="Arial" w:cs="Arial"/>
          <w:sz w:val="24"/>
          <w:szCs w:val="24"/>
        </w:rPr>
        <w:t xml:space="preserve">are Act 1991 (Early Years </w:t>
      </w:r>
      <w:r w:rsidR="00F86F7C" w:rsidRPr="00F029A1">
        <w:rPr>
          <w:rFonts w:ascii="Arial" w:hAnsi="Arial" w:cs="Arial"/>
          <w:sz w:val="24"/>
          <w:szCs w:val="24"/>
        </w:rPr>
        <w:t>Services)</w:t>
      </w:r>
      <w:r w:rsidR="0061522B" w:rsidRPr="00F029A1">
        <w:rPr>
          <w:rFonts w:ascii="Arial" w:hAnsi="Arial" w:cs="Arial"/>
          <w:sz w:val="24"/>
          <w:szCs w:val="24"/>
        </w:rPr>
        <w:t xml:space="preserve"> Regulations 2016 S.I No 21 of 2016: Regulation </w:t>
      </w:r>
      <w:r w:rsidR="00F86F7C" w:rsidRPr="00F029A1">
        <w:rPr>
          <w:rFonts w:ascii="Arial" w:hAnsi="Arial" w:cs="Arial"/>
          <w:sz w:val="24"/>
          <w:szCs w:val="24"/>
        </w:rPr>
        <w:t>6 requires</w:t>
      </w:r>
      <w:r w:rsidR="0061522B" w:rsidRPr="00F029A1">
        <w:rPr>
          <w:rFonts w:ascii="Arial" w:hAnsi="Arial" w:cs="Arial"/>
          <w:sz w:val="24"/>
          <w:szCs w:val="24"/>
        </w:rPr>
        <w:t xml:space="preserve"> a service to </w:t>
      </w:r>
      <w:r w:rsidR="00F86F7C" w:rsidRPr="00F029A1">
        <w:rPr>
          <w:rFonts w:ascii="Arial" w:hAnsi="Arial" w:cs="Arial"/>
          <w:sz w:val="24"/>
          <w:szCs w:val="24"/>
        </w:rPr>
        <w:t>have a</w:t>
      </w:r>
      <w:r w:rsidR="0061522B" w:rsidRPr="00F029A1">
        <w:rPr>
          <w:rFonts w:ascii="Arial" w:hAnsi="Arial" w:cs="Arial"/>
          <w:sz w:val="24"/>
          <w:szCs w:val="24"/>
        </w:rPr>
        <w:t xml:space="preserve"> Safety Statement. The Safety Statement required is as defined within the meaning of </w:t>
      </w:r>
      <w:r w:rsidR="00616B1F" w:rsidRPr="00F029A1">
        <w:rPr>
          <w:rFonts w:ascii="Arial" w:hAnsi="Arial" w:cs="Arial"/>
          <w:sz w:val="24"/>
          <w:szCs w:val="24"/>
        </w:rPr>
        <w:t>the Safety, Health and Welfare a</w:t>
      </w:r>
      <w:r w:rsidR="0061522B" w:rsidRPr="00F029A1">
        <w:rPr>
          <w:rFonts w:ascii="Arial" w:hAnsi="Arial" w:cs="Arial"/>
          <w:sz w:val="24"/>
          <w:szCs w:val="24"/>
        </w:rPr>
        <w:t>t Work Act 2005.</w:t>
      </w:r>
    </w:p>
    <w:p w:rsidR="00F029A1" w:rsidRPr="00F029A1" w:rsidRDefault="00F029A1" w:rsidP="00F029A1">
      <w:pPr>
        <w:spacing w:line="276" w:lineRule="auto"/>
        <w:rPr>
          <w:rFonts w:ascii="Arial" w:hAnsi="Arial" w:cs="Arial"/>
          <w:sz w:val="24"/>
          <w:szCs w:val="24"/>
        </w:rPr>
      </w:pPr>
    </w:p>
    <w:p w:rsidR="0061522B" w:rsidRPr="00E55357" w:rsidRDefault="0061522B" w:rsidP="00F029A1">
      <w:pPr>
        <w:spacing w:line="276" w:lineRule="auto"/>
        <w:rPr>
          <w:rFonts w:ascii="Arial" w:hAnsi="Arial" w:cs="Arial"/>
          <w:color w:val="000000" w:themeColor="text1"/>
          <w:sz w:val="24"/>
          <w:szCs w:val="24"/>
        </w:rPr>
      </w:pPr>
      <w:r w:rsidRPr="00F029A1">
        <w:rPr>
          <w:rFonts w:ascii="Arial" w:hAnsi="Arial" w:cs="Arial"/>
          <w:sz w:val="24"/>
          <w:szCs w:val="24"/>
        </w:rPr>
        <w:t xml:space="preserve">The Safety Statement, which includes your Health and Safety Policy, must be developed in line with the Health and Safety Authority: </w:t>
      </w:r>
      <w:hyperlink r:id="rId6" w:history="1">
        <w:r w:rsidR="00F029A1">
          <w:rPr>
            <w:rStyle w:val="Hyperlink"/>
            <w:rFonts w:ascii="Arial" w:eastAsia="Times New Roman" w:hAnsi="Arial" w:cs="Arial"/>
            <w:sz w:val="24"/>
            <w:szCs w:val="24"/>
          </w:rPr>
          <w:t>A G</w:t>
        </w:r>
        <w:r w:rsidRPr="00F029A1">
          <w:rPr>
            <w:rStyle w:val="Hyperlink"/>
            <w:rFonts w:ascii="Arial" w:eastAsia="Times New Roman" w:hAnsi="Arial" w:cs="Arial"/>
            <w:sz w:val="24"/>
            <w:szCs w:val="24"/>
          </w:rPr>
          <w:t>uide to Risk Assessments and Safety Statements</w:t>
        </w:r>
      </w:hyperlink>
      <w:r w:rsidR="00E55357" w:rsidRPr="00E55357">
        <w:rPr>
          <w:rFonts w:ascii="Arial" w:hAnsi="Arial" w:cs="Arial"/>
          <w:color w:val="000000" w:themeColor="text1"/>
        </w:rPr>
        <w:t>.</w:t>
      </w:r>
    </w:p>
    <w:p w:rsidR="00F029A1" w:rsidRPr="00F029A1" w:rsidRDefault="00F029A1" w:rsidP="00F029A1">
      <w:pPr>
        <w:rPr>
          <w:rFonts w:ascii="Arial" w:eastAsia="Times New Roman" w:hAnsi="Arial" w:cs="Arial"/>
          <w:sz w:val="24"/>
          <w:szCs w:val="24"/>
        </w:rPr>
      </w:pPr>
    </w:p>
    <w:p w:rsidR="0061522B" w:rsidRPr="00F029A1" w:rsidRDefault="0025091F" w:rsidP="00F029A1">
      <w:pPr>
        <w:pStyle w:val="Heading1"/>
        <w:spacing w:before="0" w:after="240" w:line="276" w:lineRule="auto"/>
        <w:rPr>
          <w:b w:val="0"/>
          <w:sz w:val="24"/>
          <w:szCs w:val="24"/>
        </w:rPr>
      </w:pPr>
      <w:hyperlink r:id="rId7" w:history="1">
        <w:r w:rsidRPr="00C07960">
          <w:rPr>
            <w:rStyle w:val="Hyperlink"/>
            <w:rFonts w:eastAsia="Times New Roman"/>
            <w:b w:val="0"/>
            <w:bCs w:val="0"/>
            <w:sz w:val="24"/>
            <w:szCs w:val="24"/>
          </w:rPr>
          <w:t>www.besmart.ie/</w:t>
        </w:r>
      </w:hyperlink>
      <w:r>
        <w:rPr>
          <w:rFonts w:eastAsia="Times New Roman"/>
          <w:b w:val="0"/>
          <w:bCs w:val="0"/>
          <w:sz w:val="24"/>
          <w:szCs w:val="24"/>
        </w:rPr>
        <w:t xml:space="preserve"> </w:t>
      </w:r>
      <w:r w:rsidR="0061522B" w:rsidRPr="00E55357">
        <w:rPr>
          <w:rFonts w:eastAsia="Times New Roman"/>
          <w:b w:val="0"/>
          <w:bCs w:val="0"/>
          <w:sz w:val="24"/>
          <w:szCs w:val="24"/>
        </w:rPr>
        <w:t>is</w:t>
      </w:r>
      <w:r w:rsidR="0061522B" w:rsidRPr="00F029A1">
        <w:rPr>
          <w:rFonts w:eastAsia="Times New Roman"/>
          <w:b w:val="0"/>
          <w:bCs w:val="0"/>
          <w:sz w:val="24"/>
          <w:szCs w:val="24"/>
        </w:rPr>
        <w:t xml:space="preserve"> a free online tool that will guide you through the entire risk assessment process</w:t>
      </w:r>
      <w:r w:rsidR="00F029A1">
        <w:rPr>
          <w:rFonts w:eastAsia="Times New Roman"/>
          <w:b w:val="0"/>
          <w:bCs w:val="0"/>
          <w:sz w:val="24"/>
          <w:szCs w:val="24"/>
        </w:rPr>
        <w:t>,</w:t>
      </w:r>
      <w:r w:rsidR="0061522B" w:rsidRPr="00F029A1">
        <w:rPr>
          <w:rFonts w:eastAsia="Times New Roman"/>
          <w:b w:val="0"/>
          <w:bCs w:val="0"/>
          <w:sz w:val="24"/>
          <w:szCs w:val="24"/>
        </w:rPr>
        <w:t xml:space="preserve"> using simple language an</w:t>
      </w:r>
      <w:r w:rsidR="00F029A1">
        <w:rPr>
          <w:rFonts w:eastAsia="Times New Roman"/>
          <w:b w:val="0"/>
          <w:bCs w:val="0"/>
          <w:sz w:val="24"/>
          <w:szCs w:val="24"/>
        </w:rPr>
        <w:t xml:space="preserve">d easy-to-follow instructions. </w:t>
      </w:r>
      <w:r w:rsidR="0061522B" w:rsidRPr="00F029A1">
        <w:rPr>
          <w:b w:val="0"/>
          <w:sz w:val="24"/>
          <w:szCs w:val="24"/>
        </w:rPr>
        <w:t>On completion you will have a workplace-specific safety statement that can be downloaded, edited, printed and implemented in your workplace. Register, select your business type and then work your way through a series of questions about the hazards in your wo</w:t>
      </w:r>
      <w:bookmarkStart w:id="0" w:name="_GoBack"/>
      <w:bookmarkEnd w:id="0"/>
      <w:r w:rsidR="0061522B" w:rsidRPr="00F029A1">
        <w:rPr>
          <w:b w:val="0"/>
          <w:sz w:val="24"/>
          <w:szCs w:val="24"/>
        </w:rPr>
        <w:t>rkplace, answering ‘yes’, ‘no’ or ‘not applicable’.</w:t>
      </w:r>
    </w:p>
    <w:p w:rsidR="0061522B" w:rsidRPr="00F029A1" w:rsidRDefault="0061522B" w:rsidP="00F029A1">
      <w:pPr>
        <w:spacing w:line="276" w:lineRule="auto"/>
        <w:rPr>
          <w:rFonts w:ascii="Arial" w:hAnsi="Arial" w:cs="Arial"/>
          <w:sz w:val="24"/>
          <w:szCs w:val="24"/>
        </w:rPr>
      </w:pPr>
      <w:r w:rsidRPr="00F029A1">
        <w:rPr>
          <w:rFonts w:ascii="Arial" w:hAnsi="Arial" w:cs="Arial"/>
          <w:sz w:val="24"/>
          <w:szCs w:val="24"/>
        </w:rPr>
        <w:t>You then need to walk around your workplace, consult with your employees and make sure that no hazards have been missed (a blank template will allow you to risk assess any hazards specific to your workplace that have not been covered and you can search for additional hazards at the end of the process). When you have finished you can download, edit and print your safety statement.</w:t>
      </w:r>
    </w:p>
    <w:p w:rsidR="00A0455E" w:rsidRPr="0061522B" w:rsidRDefault="00A0455E"/>
    <w:sectPr w:rsidR="00A0455E" w:rsidRPr="0061522B" w:rsidSect="00A045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93F6C"/>
    <w:multiLevelType w:val="hybridMultilevel"/>
    <w:tmpl w:val="A44A22B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2"/>
  </w:compat>
  <w:rsids>
    <w:rsidRoot w:val="0061522B"/>
    <w:rsid w:val="00084227"/>
    <w:rsid w:val="00093345"/>
    <w:rsid w:val="000F6B61"/>
    <w:rsid w:val="001311AE"/>
    <w:rsid w:val="00141402"/>
    <w:rsid w:val="00196E55"/>
    <w:rsid w:val="001B6D95"/>
    <w:rsid w:val="001C7B5A"/>
    <w:rsid w:val="00242FCD"/>
    <w:rsid w:val="0025091F"/>
    <w:rsid w:val="00281612"/>
    <w:rsid w:val="002B3906"/>
    <w:rsid w:val="003E5FDF"/>
    <w:rsid w:val="004C6667"/>
    <w:rsid w:val="004F2BBF"/>
    <w:rsid w:val="004F3D6F"/>
    <w:rsid w:val="005A7815"/>
    <w:rsid w:val="005B3FC0"/>
    <w:rsid w:val="005F2490"/>
    <w:rsid w:val="0061522B"/>
    <w:rsid w:val="00616B1F"/>
    <w:rsid w:val="00625BF3"/>
    <w:rsid w:val="006B4723"/>
    <w:rsid w:val="009057A5"/>
    <w:rsid w:val="00946694"/>
    <w:rsid w:val="009D6126"/>
    <w:rsid w:val="00A0455E"/>
    <w:rsid w:val="00A66A97"/>
    <w:rsid w:val="00A9337B"/>
    <w:rsid w:val="00B32791"/>
    <w:rsid w:val="00B63AB4"/>
    <w:rsid w:val="00BB1508"/>
    <w:rsid w:val="00BF58D3"/>
    <w:rsid w:val="00C00BE0"/>
    <w:rsid w:val="00C04653"/>
    <w:rsid w:val="00C60EC4"/>
    <w:rsid w:val="00DA3879"/>
    <w:rsid w:val="00DA46DF"/>
    <w:rsid w:val="00DE6131"/>
    <w:rsid w:val="00E55357"/>
    <w:rsid w:val="00E93D80"/>
    <w:rsid w:val="00F029A1"/>
    <w:rsid w:val="00F50F56"/>
    <w:rsid w:val="00F86F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nhideWhenUsed="0"/>
    <w:lsdException w:name="Light Grid Accent 5" w:semiHidden="0" w:uiPriority="62" w:unhideWhenUsed="0"/>
    <w:lsdException w:name="Medium Shading 1 Accent 5" w:semiHidden="0"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22B"/>
    <w:rPr>
      <w:rFonts w:ascii="Calibri" w:hAnsi="Calibri"/>
      <w:sz w:val="22"/>
      <w:szCs w:val="22"/>
      <w:lang w:eastAsia="en-IE"/>
    </w:rPr>
  </w:style>
  <w:style w:type="paragraph" w:styleId="Heading1">
    <w:name w:val="heading 1"/>
    <w:basedOn w:val="Normal"/>
    <w:link w:val="Heading1Char"/>
    <w:uiPriority w:val="9"/>
    <w:qFormat/>
    <w:locked/>
    <w:rsid w:val="0061522B"/>
    <w:pPr>
      <w:keepNext/>
      <w:spacing w:before="240" w:line="252" w:lineRule="auto"/>
      <w:outlineLvl w:val="0"/>
    </w:pPr>
    <w:rPr>
      <w:rFonts w:ascii="Arial" w:hAnsi="Arial" w:cs="Arial"/>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B6D95"/>
    <w:rPr>
      <w:lang w:val="en-GB"/>
    </w:rPr>
  </w:style>
  <w:style w:type="character" w:customStyle="1" w:styleId="BalloonTextChar">
    <w:name w:val="Balloon Text Char"/>
    <w:link w:val="BalloonText"/>
    <w:uiPriority w:val="99"/>
    <w:semiHidden/>
    <w:rsid w:val="001B6D95"/>
    <w:rPr>
      <w:sz w:val="22"/>
      <w:lang w:val="en-GB"/>
    </w:rPr>
  </w:style>
  <w:style w:type="paragraph" w:styleId="CommentText">
    <w:name w:val="annotation text"/>
    <w:basedOn w:val="Normal"/>
    <w:link w:val="CommentTextChar"/>
    <w:uiPriority w:val="99"/>
    <w:semiHidden/>
    <w:rsid w:val="001B6D95"/>
    <w:rPr>
      <w:rFonts w:eastAsia="Times New Roman"/>
      <w:sz w:val="20"/>
      <w:lang w:val="en-GB"/>
    </w:rPr>
  </w:style>
  <w:style w:type="character" w:customStyle="1" w:styleId="CommentTextChar">
    <w:name w:val="Comment Text Char"/>
    <w:basedOn w:val="DefaultParagraphFont"/>
    <w:link w:val="CommentText"/>
    <w:uiPriority w:val="99"/>
    <w:semiHidden/>
    <w:rsid w:val="001B6D95"/>
    <w:rPr>
      <w:rFonts w:eastAsia="Times New Roman"/>
      <w:lang w:val="en-GB"/>
    </w:rPr>
  </w:style>
  <w:style w:type="paragraph" w:styleId="Header">
    <w:name w:val="header"/>
    <w:basedOn w:val="Normal"/>
    <w:link w:val="HeaderChar"/>
    <w:uiPriority w:val="99"/>
    <w:rsid w:val="001B6D95"/>
    <w:pPr>
      <w:tabs>
        <w:tab w:val="center" w:pos="4320"/>
        <w:tab w:val="right" w:pos="8640"/>
      </w:tabs>
    </w:pPr>
    <w:rPr>
      <w:rFonts w:eastAsia="Times New Roman"/>
      <w:lang w:val="en-GB"/>
    </w:rPr>
  </w:style>
  <w:style w:type="character" w:customStyle="1" w:styleId="HeaderChar">
    <w:name w:val="Header Char"/>
    <w:basedOn w:val="DefaultParagraphFont"/>
    <w:link w:val="Header"/>
    <w:uiPriority w:val="99"/>
    <w:rsid w:val="001B6D95"/>
    <w:rPr>
      <w:rFonts w:eastAsia="Times New Roman"/>
      <w:sz w:val="24"/>
      <w:lang w:val="en-GB"/>
    </w:rPr>
  </w:style>
  <w:style w:type="paragraph" w:styleId="Footer">
    <w:name w:val="footer"/>
    <w:basedOn w:val="Normal"/>
    <w:link w:val="FooterChar"/>
    <w:uiPriority w:val="99"/>
    <w:rsid w:val="001B6D95"/>
    <w:pPr>
      <w:tabs>
        <w:tab w:val="center" w:pos="4320"/>
        <w:tab w:val="right" w:pos="8640"/>
      </w:tabs>
    </w:pPr>
    <w:rPr>
      <w:rFonts w:eastAsia="Times New Roman"/>
      <w:sz w:val="20"/>
      <w:lang w:val="en-GB"/>
    </w:rPr>
  </w:style>
  <w:style w:type="character" w:customStyle="1" w:styleId="FooterChar">
    <w:name w:val="Footer Char"/>
    <w:basedOn w:val="DefaultParagraphFont"/>
    <w:link w:val="Footer"/>
    <w:uiPriority w:val="99"/>
    <w:rsid w:val="001B6D95"/>
    <w:rPr>
      <w:rFonts w:eastAsia="Times New Roman"/>
      <w:lang w:val="en-GB"/>
    </w:rPr>
  </w:style>
  <w:style w:type="character" w:styleId="CommentReference">
    <w:name w:val="annotation reference"/>
    <w:uiPriority w:val="99"/>
    <w:semiHidden/>
    <w:rsid w:val="001B6D95"/>
    <w:rPr>
      <w:rFonts w:cs="Times New Roman"/>
      <w:sz w:val="16"/>
    </w:rPr>
  </w:style>
  <w:style w:type="character" w:styleId="PageNumber">
    <w:name w:val="page number"/>
    <w:uiPriority w:val="99"/>
    <w:rsid w:val="001B6D95"/>
    <w:rPr>
      <w:rFonts w:cs="Times New Roman"/>
    </w:rPr>
  </w:style>
  <w:style w:type="paragraph" w:styleId="BodyText">
    <w:name w:val="Body Text"/>
    <w:basedOn w:val="Normal"/>
    <w:link w:val="BodyTextChar"/>
    <w:uiPriority w:val="99"/>
    <w:rsid w:val="001B6D95"/>
    <w:pPr>
      <w:spacing w:after="120"/>
    </w:pPr>
    <w:rPr>
      <w:rFonts w:eastAsia="Times New Roman"/>
      <w:sz w:val="20"/>
      <w:lang w:val="en-GB"/>
    </w:rPr>
  </w:style>
  <w:style w:type="character" w:customStyle="1" w:styleId="BodyTextChar">
    <w:name w:val="Body Text Char"/>
    <w:basedOn w:val="DefaultParagraphFont"/>
    <w:link w:val="BodyText"/>
    <w:uiPriority w:val="99"/>
    <w:rsid w:val="001B6D95"/>
    <w:rPr>
      <w:rFonts w:eastAsia="Times New Roman"/>
      <w:lang w:val="en-GB"/>
    </w:rPr>
  </w:style>
  <w:style w:type="paragraph" w:styleId="CommentSubject">
    <w:name w:val="annotation subject"/>
    <w:basedOn w:val="CommentText"/>
    <w:next w:val="CommentText"/>
    <w:link w:val="CommentSubjectChar"/>
    <w:uiPriority w:val="99"/>
    <w:semiHidden/>
    <w:rsid w:val="001B6D95"/>
    <w:rPr>
      <w:b/>
      <w:bCs/>
    </w:rPr>
  </w:style>
  <w:style w:type="character" w:customStyle="1" w:styleId="CommentSubjectChar">
    <w:name w:val="Comment Subject Char"/>
    <w:basedOn w:val="CommentTextChar"/>
    <w:link w:val="CommentSubject"/>
    <w:uiPriority w:val="99"/>
    <w:semiHidden/>
    <w:rsid w:val="001B6D95"/>
    <w:rPr>
      <w:rFonts w:eastAsia="Times New Roman"/>
      <w:b/>
      <w:bCs/>
      <w:lang w:val="en-GB"/>
    </w:rPr>
  </w:style>
  <w:style w:type="table" w:styleId="TableGrid">
    <w:name w:val="Table Grid"/>
    <w:basedOn w:val="TableNormal"/>
    <w:uiPriority w:val="99"/>
    <w:rsid w:val="001B6D95"/>
    <w:rPr>
      <w:rFonts w:eastAsia="Times New Roman"/>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1B6D95"/>
    <w:rPr>
      <w:rFonts w:ascii="Calibri" w:eastAsia="Times New Roman" w:hAnsi="Calibri"/>
      <w:sz w:val="22"/>
      <w:szCs w:val="22"/>
      <w:lang w:val="en-US"/>
    </w:rPr>
  </w:style>
  <w:style w:type="paragraph" w:styleId="ListParagraph">
    <w:name w:val="List Paragraph"/>
    <w:basedOn w:val="Normal"/>
    <w:uiPriority w:val="34"/>
    <w:qFormat/>
    <w:rsid w:val="001B6D95"/>
    <w:pPr>
      <w:ind w:left="720"/>
      <w:contextualSpacing/>
    </w:pPr>
    <w:rPr>
      <w:rFonts w:eastAsia="Times New Roman"/>
    </w:rPr>
  </w:style>
  <w:style w:type="table" w:styleId="LightShading-Accent5">
    <w:name w:val="Light Shading Accent 5"/>
    <w:basedOn w:val="TableNormal"/>
    <w:uiPriority w:val="99"/>
    <w:rsid w:val="001B6D95"/>
    <w:rPr>
      <w:rFonts w:eastAsia="Times New Roman"/>
      <w:color w:val="31849B"/>
      <w:lang w:eastAsia="en-IE"/>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List-Accent5">
    <w:name w:val="Light List Accent 5"/>
    <w:basedOn w:val="TableNormal"/>
    <w:uiPriority w:val="99"/>
    <w:rsid w:val="001B6D95"/>
    <w:rPr>
      <w:rFonts w:eastAsia="Times New Roman"/>
      <w:lang w:eastAsia="en-IE"/>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5">
    <w:name w:val="Medium Shading 1 Accent 5"/>
    <w:basedOn w:val="TableNormal"/>
    <w:uiPriority w:val="99"/>
    <w:rsid w:val="001B6D95"/>
    <w:rPr>
      <w:rFonts w:eastAsia="Times New Roman"/>
      <w:lang w:eastAsia="en-IE"/>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Grid3-Accent5">
    <w:name w:val="Medium Grid 3 Accent 5"/>
    <w:basedOn w:val="TableNormal"/>
    <w:uiPriority w:val="99"/>
    <w:rsid w:val="001B6D95"/>
    <w:rPr>
      <w:rFonts w:eastAsia="Times New Roman"/>
      <w:lang w:eastAsia="en-I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Default">
    <w:name w:val="Default"/>
    <w:uiPriority w:val="99"/>
    <w:rsid w:val="001B6D95"/>
    <w:pPr>
      <w:autoSpaceDE w:val="0"/>
      <w:autoSpaceDN w:val="0"/>
      <w:adjustRightInd w:val="0"/>
    </w:pPr>
    <w:rPr>
      <w:rFonts w:ascii="Tahoma" w:eastAsia="Times New Roman" w:hAnsi="Tahoma" w:cs="Tahoma"/>
      <w:color w:val="000000"/>
      <w:sz w:val="24"/>
      <w:szCs w:val="24"/>
      <w:lang w:val="en-US"/>
    </w:rPr>
  </w:style>
  <w:style w:type="character" w:customStyle="1" w:styleId="Heading1Char">
    <w:name w:val="Heading 1 Char"/>
    <w:basedOn w:val="DefaultParagraphFont"/>
    <w:link w:val="Heading1"/>
    <w:uiPriority w:val="9"/>
    <w:rsid w:val="0061522B"/>
    <w:rPr>
      <w:rFonts w:ascii="Arial" w:hAnsi="Arial" w:cs="Arial"/>
      <w:b/>
      <w:bCs/>
      <w:kern w:val="36"/>
      <w:sz w:val="32"/>
      <w:szCs w:val="32"/>
      <w:lang w:eastAsia="en-IE"/>
    </w:rPr>
  </w:style>
  <w:style w:type="character" w:styleId="Hyperlink">
    <w:name w:val="Hyperlink"/>
    <w:basedOn w:val="DefaultParagraphFont"/>
    <w:uiPriority w:val="99"/>
    <w:unhideWhenUsed/>
    <w:rsid w:val="0061522B"/>
    <w:rPr>
      <w:color w:val="0000FF"/>
      <w:u w:val="single"/>
    </w:rPr>
  </w:style>
  <w:style w:type="character" w:styleId="FollowedHyperlink">
    <w:name w:val="FollowedHyperlink"/>
    <w:basedOn w:val="DefaultParagraphFont"/>
    <w:uiPriority w:val="99"/>
    <w:semiHidden/>
    <w:unhideWhenUsed/>
    <w:rsid w:val="00F029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0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esmar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a.ie/eng/Publications_and_Forms/Publications/Safety_and_Health_Management/A_Guide_to_Risk_Assessments_and_Safety_Statement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Rouine</dc:creator>
  <cp:lastModifiedBy>Woods, Orlaith</cp:lastModifiedBy>
  <cp:revision>7</cp:revision>
  <dcterms:created xsi:type="dcterms:W3CDTF">2018-06-28T11:42:00Z</dcterms:created>
  <dcterms:modified xsi:type="dcterms:W3CDTF">2018-08-29T09:27:00Z</dcterms:modified>
</cp:coreProperties>
</file>