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4A" w:rsidRDefault="00AB38A5" w:rsidP="00A602BA">
      <w:pPr>
        <w:spacing w:line="276" w:lineRule="auto"/>
        <w:ind w:left="284"/>
        <w:rPr>
          <w:rFonts w:cs="Arial"/>
          <w:b/>
          <w:sz w:val="24"/>
          <w:szCs w:val="24"/>
        </w:rPr>
      </w:pPr>
      <w:r w:rsidRPr="001570C4">
        <w:rPr>
          <w:b/>
          <w:i/>
          <w:lang w:val="en-US"/>
        </w:rPr>
        <w:t>(Policy Number)</w:t>
      </w:r>
      <w:r w:rsidR="007D6090" w:rsidRPr="00BA6A73">
        <w:rPr>
          <w:rFonts w:cs="Arial"/>
          <w:sz w:val="24"/>
          <w:szCs w:val="24"/>
        </w:rPr>
        <w:t xml:space="preserve"> </w:t>
      </w:r>
      <w:r w:rsidR="00970CC3" w:rsidRPr="00970CC3">
        <w:rPr>
          <w:rStyle w:val="Heading1Char"/>
          <w:i/>
        </w:rPr>
        <w:t xml:space="preserve">SAMPLE </w:t>
      </w:r>
      <w:r w:rsidR="00A602BA" w:rsidRPr="00A602BA">
        <w:rPr>
          <w:rStyle w:val="Heading1Char"/>
        </w:rPr>
        <w:t>NAPPY CHANGING AND</w:t>
      </w:r>
      <w:r w:rsidR="00916F84">
        <w:rPr>
          <w:rStyle w:val="Heading1Char"/>
        </w:rPr>
        <w:t xml:space="preserve"> TOILETING POLICY </w:t>
      </w:r>
    </w:p>
    <w:p w:rsidR="007D6090" w:rsidRDefault="007D6090" w:rsidP="00A602BA">
      <w:pPr>
        <w:pStyle w:val="Heading2"/>
        <w:spacing w:line="276" w:lineRule="auto"/>
        <w:ind w:left="426"/>
      </w:pPr>
      <w:r w:rsidRPr="00BA6A73">
        <w:t>Rationale and Policy Considerations</w:t>
      </w:r>
    </w:p>
    <w:p w:rsidR="00A602BA" w:rsidRPr="00A602BA" w:rsidRDefault="00A602BA" w:rsidP="00A602BA">
      <w:pPr>
        <w:spacing w:line="276" w:lineRule="auto"/>
      </w:pPr>
    </w:p>
    <w:p w:rsidR="007D6090" w:rsidRDefault="007D6090" w:rsidP="008E4495">
      <w:pPr>
        <w:shd w:val="clear" w:color="auto" w:fill="E2EFD9" w:themeFill="accent6" w:themeFillTint="33"/>
        <w:spacing w:line="276" w:lineRule="auto"/>
        <w:rPr>
          <w:b/>
        </w:rPr>
      </w:pPr>
      <w:r w:rsidRPr="00BA6A73">
        <w:t xml:space="preserve">This part of the </w:t>
      </w:r>
      <w:r w:rsidR="00970CC3">
        <w:t>Policy on Infection C</w:t>
      </w:r>
      <w:r w:rsidR="00970CC3" w:rsidRPr="009A74F9">
        <w:t xml:space="preserve">ontrol </w:t>
      </w:r>
      <w:r w:rsidRPr="00BA6A73">
        <w:t xml:space="preserve">is </w:t>
      </w:r>
      <w:r>
        <w:t>to help reduce the risk of</w:t>
      </w:r>
      <w:r w:rsidRPr="00BA6A73">
        <w:t xml:space="preserve"> infection to children and staff members from nappy changing </w:t>
      </w:r>
      <w:r>
        <w:t>and personal care</w:t>
      </w:r>
      <w:r w:rsidRPr="00BA6A73">
        <w:t xml:space="preserve"> activities.</w:t>
      </w:r>
      <w:r>
        <w:t xml:space="preserve"> </w:t>
      </w:r>
      <w:r>
        <w:rPr>
          <w:rFonts w:eastAsia="Times New Roman"/>
          <w:lang w:eastAsia="en-IE"/>
        </w:rPr>
        <w:t>It is also very important for babies’ and young children’s wellbeing that they are interacted with positively and respectfully during all personal care activities.</w:t>
      </w:r>
    </w:p>
    <w:p w:rsidR="0045331F" w:rsidRDefault="00465881" w:rsidP="008E4495">
      <w:pPr>
        <w:shd w:val="clear" w:color="auto" w:fill="E2EFD9" w:themeFill="accent6" w:themeFillTint="33"/>
        <w:spacing w:line="276" w:lineRule="auto"/>
      </w:pPr>
      <w:hyperlink r:id="rId8" w:history="1">
        <w:r w:rsidR="00DB5BD3" w:rsidRPr="00CE65E0">
          <w:rPr>
            <w:rStyle w:val="Hyperlink"/>
            <w:rFonts w:cs="Arial"/>
          </w:rPr>
          <w:t>Management of Infectious Disease in Childcare Facilities and Other Childcare Settings</w:t>
        </w:r>
      </w:hyperlink>
      <w:r w:rsidR="00DB5BD3">
        <w:t xml:space="preserve"> </w:t>
      </w:r>
      <w:r w:rsidR="0045331F">
        <w:t xml:space="preserve">sets out the precautions and procedures with regard to nappy changing and toileting. In addition the Scottish Care Inspectorate </w:t>
      </w:r>
      <w:r w:rsidR="00180C39">
        <w:t>states</w:t>
      </w:r>
      <w:r w:rsidR="00DB5BD3">
        <w:t xml:space="preserve"> that</w:t>
      </w:r>
      <w:r w:rsidR="00180C39">
        <w:t>:</w:t>
      </w:r>
    </w:p>
    <w:p w:rsidR="00970CC3" w:rsidRDefault="00970CC3" w:rsidP="008E4495">
      <w:pPr>
        <w:shd w:val="clear" w:color="auto" w:fill="E2EFD9" w:themeFill="accent6" w:themeFillTint="33"/>
        <w:spacing w:line="276" w:lineRule="auto"/>
        <w:rPr>
          <w:lang w:val="en-GB"/>
        </w:rPr>
      </w:pPr>
      <w:r>
        <w:t>‘</w:t>
      </w:r>
      <w:r w:rsidR="007F0A44" w:rsidRPr="007F0A44">
        <w:t xml:space="preserve">Gastrointestinal illnesses including Norovirus, Salmonella, or E Coli O157 are highly </w:t>
      </w:r>
      <w:r>
        <w:t>i</w:t>
      </w:r>
      <w:r w:rsidR="007F0A44">
        <w:t xml:space="preserve">nfectious </w:t>
      </w:r>
      <w:r w:rsidR="007F0A44" w:rsidRPr="007F0A44">
        <w:t>and can potentially be transmitted in t</w:t>
      </w:r>
      <w:r w:rsidR="007F0A44">
        <w:t xml:space="preserve">he nappy changing area if good </w:t>
      </w:r>
      <w:r w:rsidR="007F0A44" w:rsidRPr="007F0A44">
        <w:t xml:space="preserve">standard infection prevention </w:t>
      </w:r>
      <w:r w:rsidR="00311D93">
        <w:t>and control precautions …</w:t>
      </w:r>
      <w:r w:rsidR="007F0A44" w:rsidRPr="007F0A44">
        <w:t>are not adhered to.</w:t>
      </w:r>
      <w:r w:rsidR="007F0A44">
        <w:t>...</w:t>
      </w:r>
      <w:r w:rsidR="007F0A44" w:rsidRPr="007F0A44">
        <w:rPr>
          <w:rFonts w:eastAsia="Times New Roman"/>
          <w:sz w:val="30"/>
          <w:szCs w:val="30"/>
          <w:lang w:val="en-GB" w:eastAsia="en-GB"/>
        </w:rPr>
        <w:t xml:space="preserve"> </w:t>
      </w:r>
      <w:r w:rsidR="007F0A44" w:rsidRPr="007F0A44">
        <w:rPr>
          <w:lang w:val="en-GB"/>
        </w:rPr>
        <w:t>Outcomes of such infections can have serious effects for those affected</w:t>
      </w:r>
      <w:r w:rsidR="00311D93">
        <w:rPr>
          <w:lang w:val="en-GB"/>
        </w:rPr>
        <w:t>,</w:t>
      </w:r>
      <w:r w:rsidR="006D7672">
        <w:rPr>
          <w:lang w:val="en-GB"/>
        </w:rPr>
        <w:t xml:space="preserve"> with children aged under five years most </w:t>
      </w:r>
      <w:r w:rsidR="006D7672" w:rsidRPr="006D7672">
        <w:rPr>
          <w:lang w:val="en-GB"/>
        </w:rPr>
        <w:t>susceptible.</w:t>
      </w:r>
      <w:r>
        <w:rPr>
          <w:lang w:val="en-GB"/>
        </w:rPr>
        <w:t>’</w:t>
      </w:r>
      <w:r w:rsidR="006D7672">
        <w:rPr>
          <w:lang w:val="en-GB"/>
        </w:rPr>
        <w:t xml:space="preserve"> </w:t>
      </w:r>
    </w:p>
    <w:p w:rsidR="007F0A44" w:rsidRPr="007F0A44" w:rsidRDefault="00465881" w:rsidP="00970CC3">
      <w:pPr>
        <w:shd w:val="clear" w:color="auto" w:fill="E2EFD9" w:themeFill="accent6" w:themeFillTint="33"/>
        <w:spacing w:line="276" w:lineRule="auto"/>
        <w:jc w:val="right"/>
        <w:rPr>
          <w:lang w:val="en-GB"/>
        </w:rPr>
      </w:pPr>
      <w:hyperlink r:id="rId9" w:history="1">
        <w:r w:rsidR="006D7672" w:rsidRPr="008208E1">
          <w:rPr>
            <w:rStyle w:val="Hyperlink"/>
            <w:lang w:val="en-GB"/>
          </w:rPr>
          <w:t>Scottish Care Inspectorate</w:t>
        </w:r>
        <w:r w:rsidR="00970CC3" w:rsidRPr="008208E1">
          <w:rPr>
            <w:rStyle w:val="Hyperlink"/>
            <w:lang w:val="en-GB"/>
          </w:rPr>
          <w:t>,</w:t>
        </w:r>
        <w:r w:rsidR="006D7672" w:rsidRPr="008208E1">
          <w:rPr>
            <w:rStyle w:val="Hyperlink"/>
            <w:lang w:val="en-GB"/>
          </w:rPr>
          <w:t xml:space="preserve"> 2018</w:t>
        </w:r>
      </w:hyperlink>
    </w:p>
    <w:p w:rsidR="007D6090" w:rsidRDefault="007D6090" w:rsidP="00C82F26">
      <w:pPr>
        <w:shd w:val="clear" w:color="auto" w:fill="E2EFD9" w:themeFill="accent6" w:themeFillTint="33"/>
        <w:spacing w:line="276" w:lineRule="auto"/>
        <w:rPr>
          <w:b/>
        </w:rPr>
      </w:pPr>
      <w:r w:rsidRPr="00BA6A73">
        <w:t xml:space="preserve">Children under the age of three years are particularly susceptible to infection due to an immature and developing immune system. </w:t>
      </w:r>
      <w:r>
        <w:rPr>
          <w:rFonts w:eastAsia="Times New Roman"/>
          <w:lang w:eastAsia="en-IE"/>
        </w:rPr>
        <w:t>Safe and h</w:t>
      </w:r>
      <w:r w:rsidRPr="00BA6A73">
        <w:rPr>
          <w:rFonts w:eastAsia="Times New Roman"/>
          <w:lang w:eastAsia="en-IE"/>
        </w:rPr>
        <w:t>ygienic nappy changing practice is important to prevent germs being transmitted</w:t>
      </w:r>
      <w:r w:rsidR="00A9775A">
        <w:rPr>
          <w:rFonts w:eastAsia="Times New Roman"/>
          <w:lang w:eastAsia="en-IE"/>
        </w:rPr>
        <w:t xml:space="preserve"> to the child being changed,</w:t>
      </w:r>
      <w:r w:rsidRPr="00BA6A73">
        <w:rPr>
          <w:rFonts w:eastAsia="Times New Roman"/>
          <w:lang w:eastAsia="en-IE"/>
        </w:rPr>
        <w:t xml:space="preserve"> to other children, </w:t>
      </w:r>
      <w:r w:rsidR="00970CC3">
        <w:rPr>
          <w:rFonts w:eastAsia="Times New Roman"/>
          <w:lang w:eastAsia="en-IE"/>
        </w:rPr>
        <w:t xml:space="preserve">to </w:t>
      </w:r>
      <w:r w:rsidRPr="00BA6A73">
        <w:rPr>
          <w:rFonts w:eastAsia="Times New Roman"/>
          <w:lang w:eastAsia="en-IE"/>
        </w:rPr>
        <w:t>staff members, and to the surrounding environment.</w:t>
      </w:r>
      <w:r>
        <w:rPr>
          <w:rFonts w:eastAsia="Times New Roman"/>
          <w:lang w:eastAsia="en-IE"/>
        </w:rPr>
        <w:t xml:space="preserve"> </w:t>
      </w:r>
    </w:p>
    <w:p w:rsidR="003C28E4" w:rsidRDefault="007D6090" w:rsidP="00C82F26">
      <w:pPr>
        <w:shd w:val="clear" w:color="auto" w:fill="E2EFD9" w:themeFill="accent6" w:themeFillTint="33"/>
        <w:spacing w:line="276" w:lineRule="auto"/>
      </w:pPr>
      <w:r>
        <w:t xml:space="preserve">This policy needs to provide for </w:t>
      </w:r>
      <w:r w:rsidR="006D7D3A">
        <w:t xml:space="preserve">all </w:t>
      </w:r>
      <w:r>
        <w:t>childre</w:t>
      </w:r>
      <w:r w:rsidR="00970CC3">
        <w:t xml:space="preserve">n using nappies and/or not yet </w:t>
      </w:r>
      <w:r>
        <w:t xml:space="preserve">able to use the toilet independently. </w:t>
      </w:r>
    </w:p>
    <w:p w:rsidR="00AC15F8" w:rsidRPr="00B04E80" w:rsidRDefault="004E1B09" w:rsidP="00C82F26">
      <w:pPr>
        <w:shd w:val="clear" w:color="auto" w:fill="E2EFD9" w:themeFill="accent6" w:themeFillTint="33"/>
        <w:spacing w:line="276" w:lineRule="auto"/>
        <w:rPr>
          <w:i/>
          <w:lang w:val="en-GB"/>
        </w:rPr>
      </w:pPr>
      <w:r>
        <w:rPr>
          <w:i/>
        </w:rPr>
        <w:t>[</w:t>
      </w:r>
      <w:r w:rsidR="00AC15F8" w:rsidRPr="00B04E80">
        <w:rPr>
          <w:i/>
          <w:lang w:val="en-GB"/>
        </w:rPr>
        <w:t>The child-centred approach advocates that a child must be physiologically and psychologically ready to begin the process of toilet training. I</w:t>
      </w:r>
      <w:r w:rsidR="00DB5BD3">
        <w:rPr>
          <w:i/>
          <w:lang w:val="en-GB"/>
        </w:rPr>
        <w:t>t is important to consider</w:t>
      </w:r>
      <w:r>
        <w:rPr>
          <w:i/>
          <w:lang w:val="en-GB"/>
        </w:rPr>
        <w:t xml:space="preserve"> that i</w:t>
      </w:r>
      <w:r w:rsidR="00AC15F8" w:rsidRPr="00B04E80">
        <w:rPr>
          <w:i/>
          <w:lang w:val="en-GB"/>
        </w:rPr>
        <w:t>nitiating toilet training before the child is developmentall</w:t>
      </w:r>
      <w:r>
        <w:rPr>
          <w:i/>
          <w:lang w:val="en-GB"/>
        </w:rPr>
        <w:t>y ready</w:t>
      </w:r>
      <w:r w:rsidR="00AC15F8" w:rsidRPr="00B04E80">
        <w:rPr>
          <w:i/>
          <w:lang w:val="en-GB"/>
        </w:rPr>
        <w:t xml:space="preserve"> </w:t>
      </w:r>
      <w:r>
        <w:rPr>
          <w:i/>
          <w:lang w:val="en-GB"/>
        </w:rPr>
        <w:t xml:space="preserve">may </w:t>
      </w:r>
      <w:r w:rsidR="00AC15F8" w:rsidRPr="00B04E80">
        <w:rPr>
          <w:i/>
          <w:lang w:val="en-GB"/>
        </w:rPr>
        <w:t>create stress and anxiety for the child and the family, and increase the length of time it takes to for the child to learn.</w:t>
      </w:r>
      <w:r w:rsidR="00760FDA">
        <w:rPr>
          <w:i/>
          <w:lang w:val="en-GB"/>
        </w:rPr>
        <w:t>]</w:t>
      </w:r>
    </w:p>
    <w:p w:rsidR="007D6090" w:rsidRDefault="007D6090" w:rsidP="00C82F26">
      <w:pPr>
        <w:shd w:val="clear" w:color="auto" w:fill="E2EFD9" w:themeFill="accent6" w:themeFillTint="33"/>
        <w:spacing w:line="276" w:lineRule="auto"/>
      </w:pPr>
      <w:r>
        <w:t>The main aims of this policy and procedures are to:</w:t>
      </w:r>
    </w:p>
    <w:p w:rsidR="007D6090" w:rsidRPr="00311FCF" w:rsidRDefault="007D6090" w:rsidP="00C82F26">
      <w:pPr>
        <w:pStyle w:val="ListParagraph"/>
        <w:numPr>
          <w:ilvl w:val="0"/>
          <w:numId w:val="24"/>
        </w:numPr>
        <w:shd w:val="clear" w:color="auto" w:fill="E2EFD9" w:themeFill="accent6" w:themeFillTint="33"/>
        <w:spacing w:line="276" w:lineRule="auto"/>
        <w:rPr>
          <w:b/>
        </w:rPr>
      </w:pPr>
      <w:r w:rsidRPr="006D7D3A">
        <w:t>Safeguard the rights and promote the welfare of children</w:t>
      </w:r>
      <w:r w:rsidR="00984B41" w:rsidRPr="006D7D3A">
        <w:t>.</w:t>
      </w:r>
      <w:r w:rsidRPr="00831AA2">
        <w:t xml:space="preserve"> </w:t>
      </w:r>
    </w:p>
    <w:p w:rsidR="007D6090" w:rsidRPr="009F27C6" w:rsidRDefault="007D6090" w:rsidP="00C82F26">
      <w:pPr>
        <w:pStyle w:val="ListParagraph"/>
        <w:numPr>
          <w:ilvl w:val="0"/>
          <w:numId w:val="24"/>
        </w:numPr>
        <w:shd w:val="clear" w:color="auto" w:fill="E2EFD9" w:themeFill="accent6" w:themeFillTint="33"/>
        <w:spacing w:line="276" w:lineRule="auto"/>
      </w:pPr>
      <w:r w:rsidRPr="009F27C6">
        <w:t xml:space="preserve">Provide </w:t>
      </w:r>
      <w:r>
        <w:t xml:space="preserve">clear </w:t>
      </w:r>
      <w:r w:rsidRPr="009F27C6">
        <w:t xml:space="preserve">guidance and reassurance to staff </w:t>
      </w:r>
      <w:r>
        <w:t>members for whom providing personal care to children is a core part of their role</w:t>
      </w:r>
      <w:r w:rsidR="00984B41">
        <w:t>.</w:t>
      </w:r>
    </w:p>
    <w:p w:rsidR="007D6090" w:rsidRPr="009F27C6" w:rsidRDefault="007D6090" w:rsidP="00C82F26">
      <w:pPr>
        <w:pStyle w:val="ListParagraph"/>
        <w:numPr>
          <w:ilvl w:val="0"/>
          <w:numId w:val="24"/>
        </w:numPr>
        <w:shd w:val="clear" w:color="auto" w:fill="E2EFD9" w:themeFill="accent6" w:themeFillTint="33"/>
        <w:spacing w:line="276" w:lineRule="auto"/>
      </w:pPr>
      <w:r w:rsidRPr="009F27C6">
        <w:t>Assu</w:t>
      </w:r>
      <w:r>
        <w:t>re parents/guardians</w:t>
      </w:r>
      <w:r w:rsidRPr="009F27C6">
        <w:t xml:space="preserve"> that staff members are knowledgeable about personal care and that their individual concerns are taken into account</w:t>
      </w:r>
      <w:r w:rsidR="00984B41">
        <w:t>.</w:t>
      </w:r>
      <w:r w:rsidRPr="009F27C6">
        <w:t xml:space="preserve"> </w:t>
      </w:r>
    </w:p>
    <w:p w:rsidR="00A07EE7" w:rsidRDefault="00760FDA" w:rsidP="00C82F26">
      <w:pPr>
        <w:pStyle w:val="ListParagraph"/>
        <w:numPr>
          <w:ilvl w:val="0"/>
          <w:numId w:val="24"/>
        </w:numPr>
        <w:shd w:val="clear" w:color="auto" w:fill="E2EFD9" w:themeFill="accent6" w:themeFillTint="33"/>
        <w:spacing w:line="276" w:lineRule="auto"/>
      </w:pPr>
      <w:r>
        <w:t xml:space="preserve">Ensure </w:t>
      </w:r>
      <w:r w:rsidR="00B04E80" w:rsidRPr="009F27C6">
        <w:t>participation</w:t>
      </w:r>
      <w:r w:rsidR="00B04E80">
        <w:t xml:space="preserve"> </w:t>
      </w:r>
      <w:r>
        <w:t xml:space="preserve">and </w:t>
      </w:r>
      <w:r w:rsidR="00B04E80" w:rsidRPr="009F27C6">
        <w:t>inclusion for all children</w:t>
      </w:r>
      <w:r w:rsidR="00984B41">
        <w:t>.</w:t>
      </w:r>
    </w:p>
    <w:p w:rsidR="00A07EE7" w:rsidRPr="00311FCF" w:rsidRDefault="00A07EE7" w:rsidP="00C82F26">
      <w:pPr>
        <w:pStyle w:val="ListParagraph"/>
        <w:numPr>
          <w:ilvl w:val="0"/>
          <w:numId w:val="24"/>
        </w:numPr>
        <w:shd w:val="clear" w:color="auto" w:fill="E2EFD9" w:themeFill="accent6" w:themeFillTint="33"/>
        <w:spacing w:line="276" w:lineRule="auto"/>
        <w:rPr>
          <w:lang w:val="en-GB"/>
        </w:rPr>
      </w:pPr>
      <w:r w:rsidRPr="00311FCF">
        <w:rPr>
          <w:lang w:val="en-GB"/>
        </w:rPr>
        <w:t>Recognise that nappy changing time presents opportunities to promote children’s learning, to meet their individual needs and to develop strong relationships</w:t>
      </w:r>
      <w:r w:rsidR="00970CC3">
        <w:rPr>
          <w:lang w:val="en-GB"/>
        </w:rPr>
        <w:t>.</w:t>
      </w:r>
    </w:p>
    <w:p w:rsidR="007D6090" w:rsidRDefault="007D6090" w:rsidP="00C82F26">
      <w:pPr>
        <w:shd w:val="clear" w:color="auto" w:fill="E2EFD9" w:themeFill="accent6" w:themeFillTint="33"/>
        <w:spacing w:line="276" w:lineRule="auto"/>
      </w:pPr>
      <w:r>
        <w:t xml:space="preserve">The </w:t>
      </w:r>
      <w:hyperlink r:id="rId10" w:history="1">
        <w:r w:rsidRPr="008208E1">
          <w:rPr>
            <w:rStyle w:val="Hyperlink"/>
          </w:rPr>
          <w:t>Australian Children’s Education and Care Quality Authority</w:t>
        </w:r>
      </w:hyperlink>
      <w:r>
        <w:t xml:space="preserve"> reminds educators and</w:t>
      </w:r>
      <w:r w:rsidR="0035473C">
        <w:t xml:space="preserve"> </w:t>
      </w:r>
      <w:r>
        <w:t>providers that i</w:t>
      </w:r>
      <w:r w:rsidRPr="00FA7F85">
        <w:t>n</w:t>
      </w:r>
      <w:r>
        <w:t xml:space="preserve"> addition to meeting children’s </w:t>
      </w:r>
      <w:r w:rsidRPr="00FA7F85">
        <w:t>physical needs, nappy changin</w:t>
      </w:r>
      <w:r>
        <w:t>g and</w:t>
      </w:r>
      <w:r w:rsidR="0035473C">
        <w:t xml:space="preserve"> </w:t>
      </w:r>
      <w:r w:rsidRPr="00FA7F85">
        <w:t>toil</w:t>
      </w:r>
      <w:r w:rsidR="0035473C">
        <w:t>et training is an important opportunity</w:t>
      </w:r>
      <w:r w:rsidRPr="00FA7F85">
        <w:t xml:space="preserve"> to:</w:t>
      </w:r>
    </w:p>
    <w:p w:rsidR="007D6090" w:rsidRPr="00B1290E" w:rsidRDefault="007D6090" w:rsidP="00C82F26">
      <w:pPr>
        <w:pStyle w:val="ListParagraph"/>
        <w:numPr>
          <w:ilvl w:val="0"/>
          <w:numId w:val="25"/>
        </w:numPr>
        <w:shd w:val="clear" w:color="auto" w:fill="E2EFD9" w:themeFill="accent6" w:themeFillTint="33"/>
        <w:spacing w:line="276" w:lineRule="auto"/>
      </w:pPr>
      <w:r>
        <w:lastRenderedPageBreak/>
        <w:t>S</w:t>
      </w:r>
      <w:r w:rsidRPr="00B1290E">
        <w:t>upport children’s agency</w:t>
      </w:r>
      <w:r w:rsidR="00436C10">
        <w:rPr>
          <w:rStyle w:val="FootnoteReference"/>
          <w:rFonts w:cs="Arial"/>
          <w:sz w:val="24"/>
          <w:szCs w:val="24"/>
        </w:rPr>
        <w:footnoteReference w:id="1"/>
      </w:r>
      <w:r w:rsidRPr="00B1290E">
        <w:t xml:space="preserve"> to develop an understanding and control of their own bodily functions</w:t>
      </w:r>
      <w:r w:rsidR="00984B41">
        <w:t>.</w:t>
      </w:r>
    </w:p>
    <w:p w:rsidR="007D6090" w:rsidRDefault="007D6090" w:rsidP="00C82F26">
      <w:pPr>
        <w:pStyle w:val="ListParagraph"/>
        <w:numPr>
          <w:ilvl w:val="0"/>
          <w:numId w:val="25"/>
        </w:numPr>
        <w:shd w:val="clear" w:color="auto" w:fill="E2EFD9" w:themeFill="accent6" w:themeFillTint="33"/>
        <w:spacing w:line="276" w:lineRule="auto"/>
      </w:pPr>
      <w:r>
        <w:t>G</w:t>
      </w:r>
      <w:r w:rsidRPr="00FA7F85">
        <w:t>ive children your full attention and</w:t>
      </w:r>
      <w:r>
        <w:t xml:space="preserve"> </w:t>
      </w:r>
      <w:r w:rsidRPr="00FA7F85">
        <w:t>build respectful, trusting and caring</w:t>
      </w:r>
      <w:r>
        <w:t xml:space="preserve"> </w:t>
      </w:r>
      <w:r w:rsidRPr="00FA7F85">
        <w:t>relationships</w:t>
      </w:r>
      <w:r w:rsidR="00970CC3">
        <w:t>.</w:t>
      </w:r>
    </w:p>
    <w:p w:rsidR="007D6090" w:rsidRDefault="007D6090" w:rsidP="00C82F26">
      <w:pPr>
        <w:pStyle w:val="ListParagraph"/>
        <w:numPr>
          <w:ilvl w:val="0"/>
          <w:numId w:val="25"/>
        </w:numPr>
        <w:shd w:val="clear" w:color="auto" w:fill="E2EFD9" w:themeFill="accent6" w:themeFillTint="33"/>
        <w:spacing w:line="276" w:lineRule="auto"/>
      </w:pPr>
      <w:r>
        <w:t>I</w:t>
      </w:r>
      <w:r w:rsidRPr="00FA7F85">
        <w:t>nteract with children using verbal</w:t>
      </w:r>
      <w:r>
        <w:t xml:space="preserve"> </w:t>
      </w:r>
      <w:r w:rsidRPr="00FA7F85">
        <w:t>and nonverbal communication</w:t>
      </w:r>
      <w:r w:rsidR="00984B41">
        <w:t>.</w:t>
      </w:r>
    </w:p>
    <w:p w:rsidR="007D6090" w:rsidRDefault="007D6090" w:rsidP="00C82F26">
      <w:pPr>
        <w:pStyle w:val="ListParagraph"/>
        <w:numPr>
          <w:ilvl w:val="0"/>
          <w:numId w:val="25"/>
        </w:numPr>
        <w:shd w:val="clear" w:color="auto" w:fill="E2EFD9" w:themeFill="accent6" w:themeFillTint="33"/>
        <w:spacing w:line="276" w:lineRule="auto"/>
      </w:pPr>
      <w:r>
        <w:t>B</w:t>
      </w:r>
      <w:r w:rsidRPr="00FA7F85">
        <w:t>uild children’s understanding of</w:t>
      </w:r>
      <w:r>
        <w:t xml:space="preserve"> </w:t>
      </w:r>
      <w:r w:rsidRPr="00FA7F85">
        <w:t>what is happening now and promote</w:t>
      </w:r>
      <w:r>
        <w:t xml:space="preserve"> </w:t>
      </w:r>
      <w:r w:rsidRPr="00FA7F85">
        <w:t>their ability to predict what will</w:t>
      </w:r>
      <w:r>
        <w:t xml:space="preserve"> </w:t>
      </w:r>
      <w:r w:rsidRPr="00FA7F85">
        <w:t>happen next in the routine</w:t>
      </w:r>
      <w:r w:rsidR="00984B41">
        <w:t>.</w:t>
      </w:r>
    </w:p>
    <w:p w:rsidR="001872C5" w:rsidRDefault="007D6090" w:rsidP="00C82F26">
      <w:pPr>
        <w:pStyle w:val="ListParagraph"/>
        <w:numPr>
          <w:ilvl w:val="0"/>
          <w:numId w:val="25"/>
        </w:numPr>
        <w:shd w:val="clear" w:color="auto" w:fill="E2EFD9" w:themeFill="accent6" w:themeFillTint="33"/>
        <w:spacing w:line="276" w:lineRule="auto"/>
      </w:pPr>
      <w:r>
        <w:t>H</w:t>
      </w:r>
      <w:r w:rsidRPr="00FA7F85">
        <w:t>elp children to develop and extend</w:t>
      </w:r>
      <w:r>
        <w:t xml:space="preserve"> </w:t>
      </w:r>
      <w:r w:rsidRPr="00FA7F85">
        <w:t>their self-help skills.</w:t>
      </w:r>
    </w:p>
    <w:p w:rsidR="007D6090" w:rsidRDefault="001872C5" w:rsidP="00970CC3">
      <w:pPr>
        <w:shd w:val="clear" w:color="auto" w:fill="E2EFD9" w:themeFill="accent6" w:themeFillTint="33"/>
        <w:spacing w:after="0" w:line="276" w:lineRule="auto"/>
        <w:ind w:left="360"/>
      </w:pPr>
      <w:r>
        <w:t xml:space="preserve">(See also Regulation 19 in the </w:t>
      </w:r>
      <w:hyperlink r:id="rId11" w:history="1">
        <w:r w:rsidR="00DB5BD3">
          <w:rPr>
            <w:rStyle w:val="Hyperlink"/>
            <w:rFonts w:cs="Arial"/>
            <w:lang w:val="en-GB"/>
          </w:rPr>
          <w:t>Tusla</w:t>
        </w:r>
        <w:r w:rsidR="00970CC3" w:rsidRPr="00970CC3">
          <w:rPr>
            <w:rStyle w:val="Hyperlink"/>
            <w:rFonts w:cs="Arial"/>
            <w:lang w:val="en-GB"/>
          </w:rPr>
          <w:t xml:space="preserve"> Quality and Regulatory Framework</w:t>
        </w:r>
      </w:hyperlink>
      <w:r>
        <w:t>)</w:t>
      </w:r>
    </w:p>
    <w:p w:rsidR="00970CC3" w:rsidRPr="00FA7F85" w:rsidRDefault="00970CC3" w:rsidP="00970CC3">
      <w:pPr>
        <w:shd w:val="clear" w:color="auto" w:fill="E2EFD9" w:themeFill="accent6" w:themeFillTint="33"/>
        <w:spacing w:after="0" w:line="276" w:lineRule="auto"/>
        <w:ind w:left="360"/>
      </w:pPr>
    </w:p>
    <w:p w:rsidR="007D6090" w:rsidRDefault="007D6090" w:rsidP="00C82F26">
      <w:pPr>
        <w:pStyle w:val="Heading3"/>
        <w:shd w:val="clear" w:color="auto" w:fill="E2EFD9" w:themeFill="accent6" w:themeFillTint="33"/>
        <w:spacing w:line="276" w:lineRule="auto"/>
      </w:pPr>
      <w:r w:rsidRPr="00EC1B90">
        <w:t xml:space="preserve">Legislation and </w:t>
      </w:r>
      <w:r w:rsidR="0050504D" w:rsidRPr="00EC1B90">
        <w:t>regulatory requirements</w:t>
      </w:r>
    </w:p>
    <w:p w:rsidR="00AB0EB9" w:rsidRDefault="007D6090" w:rsidP="00C82F26">
      <w:pPr>
        <w:pStyle w:val="ListParagraph"/>
        <w:numPr>
          <w:ilvl w:val="0"/>
          <w:numId w:val="26"/>
        </w:numPr>
        <w:shd w:val="clear" w:color="auto" w:fill="E2EFD9" w:themeFill="accent6" w:themeFillTint="33"/>
        <w:spacing w:line="276" w:lineRule="auto"/>
      </w:pPr>
      <w:r w:rsidRPr="00F71B20">
        <w:t xml:space="preserve">Having clear, </w:t>
      </w:r>
      <w:r>
        <w:t>procedure</w:t>
      </w:r>
      <w:r w:rsidR="007714DF">
        <w:t>s</w:t>
      </w:r>
      <w:r>
        <w:t xml:space="preserve"> on Nappy Changing as part of an Infection Control Policy</w:t>
      </w:r>
      <w:r w:rsidRPr="00F71B20">
        <w:t xml:space="preserve"> is a requirement under Regulation 10 of the </w:t>
      </w:r>
      <w:hyperlink r:id="rId12" w:history="1">
        <w:r w:rsidR="00A602BA" w:rsidRPr="003A16E3">
          <w:rPr>
            <w:rStyle w:val="Hyperlink"/>
            <w:rFonts w:cs="Arial"/>
          </w:rPr>
          <w:t>Child Care Act 1991 (Early Years Services) Regulations 2016</w:t>
        </w:r>
      </w:hyperlink>
      <w:r w:rsidRPr="00F71B20">
        <w:t>.</w:t>
      </w:r>
    </w:p>
    <w:p w:rsidR="00AB0EB9" w:rsidRDefault="007D6090" w:rsidP="00C82F26">
      <w:pPr>
        <w:pStyle w:val="ListParagraph"/>
        <w:numPr>
          <w:ilvl w:val="0"/>
          <w:numId w:val="26"/>
        </w:numPr>
        <w:shd w:val="clear" w:color="auto" w:fill="E2EFD9" w:themeFill="accent6" w:themeFillTint="33"/>
        <w:spacing w:line="276" w:lineRule="auto"/>
      </w:pPr>
      <w:r>
        <w:t>Regulation 19</w:t>
      </w:r>
      <w:r w:rsidRPr="00FF2AD2">
        <w:t xml:space="preserve"> of the </w:t>
      </w:r>
      <w:hyperlink r:id="rId13" w:history="1">
        <w:r w:rsidR="00A602BA" w:rsidRPr="003A16E3">
          <w:rPr>
            <w:rStyle w:val="Hyperlink"/>
            <w:rFonts w:cs="Arial"/>
          </w:rPr>
          <w:t>Child Care Act 1991 (Early Years Services) Regulations 2016</w:t>
        </w:r>
      </w:hyperlink>
      <w:r w:rsidR="00970CC3">
        <w:rPr>
          <w:rStyle w:val="Hyperlink"/>
          <w:rFonts w:cs="Arial"/>
        </w:rPr>
        <w:t xml:space="preserve"> </w:t>
      </w:r>
      <w:r w:rsidRPr="00FF2AD2">
        <w:t xml:space="preserve">takes account of the health, welfare and development of the child across the </w:t>
      </w:r>
      <w:r>
        <w:t xml:space="preserve">service, including </w:t>
      </w:r>
      <w:r w:rsidRPr="00FF2AD2">
        <w:t>how the basic and individual care needs of all children are supported</w:t>
      </w:r>
      <w:r>
        <w:t>.</w:t>
      </w:r>
    </w:p>
    <w:p w:rsidR="00AB0EB9" w:rsidRDefault="00860B89" w:rsidP="00C82F26">
      <w:pPr>
        <w:pStyle w:val="ListParagraph"/>
        <w:numPr>
          <w:ilvl w:val="0"/>
          <w:numId w:val="26"/>
        </w:numPr>
        <w:shd w:val="clear" w:color="auto" w:fill="E2EFD9" w:themeFill="accent6" w:themeFillTint="33"/>
        <w:spacing w:line="276" w:lineRule="auto"/>
      </w:pPr>
      <w:r>
        <w:t>Regulation 23: Safeguarding Health, Safety</w:t>
      </w:r>
      <w:r w:rsidR="007D6090" w:rsidRPr="00FF2AD2">
        <w:t xml:space="preserve"> </w:t>
      </w:r>
      <w:r>
        <w:t>and Welfare of the Child requires that the policy on infection control is implemented, that staff know the requirements, have a clear understanding of their roles and responsibilities</w:t>
      </w:r>
      <w:r w:rsidR="00970CC3">
        <w:t>,</w:t>
      </w:r>
      <w:r w:rsidR="002679C6">
        <w:t xml:space="preserve"> </w:t>
      </w:r>
      <w:r>
        <w:t>and have rec</w:t>
      </w:r>
      <w:r w:rsidR="002679C6">
        <w:t>e</w:t>
      </w:r>
      <w:r>
        <w:t>ived training on the policy.</w:t>
      </w:r>
    </w:p>
    <w:p w:rsidR="00AB0EB9" w:rsidRDefault="00465881" w:rsidP="00C82F26">
      <w:pPr>
        <w:pStyle w:val="ListParagraph"/>
        <w:numPr>
          <w:ilvl w:val="0"/>
          <w:numId w:val="26"/>
        </w:numPr>
        <w:shd w:val="clear" w:color="auto" w:fill="E2EFD9" w:themeFill="accent6" w:themeFillTint="33"/>
        <w:spacing w:line="276" w:lineRule="auto"/>
      </w:pPr>
      <w:hyperlink r:id="rId14" w:history="1">
        <w:r w:rsidR="007D6090" w:rsidRPr="00970CC3">
          <w:rPr>
            <w:rStyle w:val="Hyperlink"/>
          </w:rPr>
          <w:t>United Nations Convention on the Rights of the Child (UNCRC)</w:t>
        </w:r>
      </w:hyperlink>
      <w:r w:rsidR="007D6090">
        <w:t xml:space="preserve"> </w:t>
      </w:r>
      <w:r w:rsidR="007D6090" w:rsidRPr="002E6B6B">
        <w:t xml:space="preserve"> </w:t>
      </w:r>
    </w:p>
    <w:p w:rsidR="00AB0EB9" w:rsidRDefault="00465881" w:rsidP="00C82F26">
      <w:pPr>
        <w:pStyle w:val="ListParagraph"/>
        <w:numPr>
          <w:ilvl w:val="0"/>
          <w:numId w:val="26"/>
        </w:numPr>
        <w:shd w:val="clear" w:color="auto" w:fill="E2EFD9" w:themeFill="accent6" w:themeFillTint="33"/>
        <w:spacing w:line="276" w:lineRule="auto"/>
      </w:pPr>
      <w:hyperlink r:id="rId15" w:history="1">
        <w:r w:rsidR="007D6090" w:rsidRPr="00970CC3">
          <w:rPr>
            <w:rStyle w:val="Hyperlink"/>
          </w:rPr>
          <w:t>Children First Act (2015)</w:t>
        </w:r>
      </w:hyperlink>
    </w:p>
    <w:p w:rsidR="00AB0EB9" w:rsidRDefault="00465881" w:rsidP="00C82F26">
      <w:pPr>
        <w:pStyle w:val="ListParagraph"/>
        <w:numPr>
          <w:ilvl w:val="0"/>
          <w:numId w:val="26"/>
        </w:numPr>
        <w:shd w:val="clear" w:color="auto" w:fill="E2EFD9" w:themeFill="accent6" w:themeFillTint="33"/>
        <w:spacing w:line="276" w:lineRule="auto"/>
      </w:pPr>
      <w:hyperlink r:id="rId16" w:history="1">
        <w:r w:rsidR="007D6090" w:rsidRPr="00970CC3">
          <w:rPr>
            <w:rStyle w:val="Hyperlink"/>
          </w:rPr>
          <w:t>Children First: National Guidance for the Protections</w:t>
        </w:r>
        <w:r w:rsidR="00AB0EB9" w:rsidRPr="00970CC3">
          <w:rPr>
            <w:rStyle w:val="Hyperlink"/>
          </w:rPr>
          <w:t xml:space="preserve"> and Welfare of Children (2017)</w:t>
        </w:r>
      </w:hyperlink>
    </w:p>
    <w:p w:rsidR="00AB0EB9" w:rsidRDefault="00465881" w:rsidP="00C82F26">
      <w:pPr>
        <w:pStyle w:val="ListParagraph"/>
        <w:numPr>
          <w:ilvl w:val="0"/>
          <w:numId w:val="26"/>
        </w:numPr>
        <w:shd w:val="clear" w:color="auto" w:fill="E2EFD9" w:themeFill="accent6" w:themeFillTint="33"/>
        <w:spacing w:line="276" w:lineRule="auto"/>
      </w:pPr>
      <w:hyperlink r:id="rId17" w:history="1">
        <w:r w:rsidR="007D6090" w:rsidRPr="00970CC3">
          <w:rPr>
            <w:rStyle w:val="Hyperlink"/>
          </w:rPr>
          <w:t>Our Duty to Care (2002)</w:t>
        </w:r>
      </w:hyperlink>
    </w:p>
    <w:p w:rsidR="007D6090" w:rsidRPr="002E6B6B" w:rsidRDefault="00465881" w:rsidP="00C82F26">
      <w:pPr>
        <w:pStyle w:val="ListParagraph"/>
        <w:numPr>
          <w:ilvl w:val="0"/>
          <w:numId w:val="26"/>
        </w:numPr>
        <w:shd w:val="clear" w:color="auto" w:fill="E2EFD9" w:themeFill="accent6" w:themeFillTint="33"/>
        <w:spacing w:line="276" w:lineRule="auto"/>
      </w:pPr>
      <w:hyperlink r:id="rId18" w:history="1">
        <w:r w:rsidR="007D6090" w:rsidRPr="00970CC3">
          <w:rPr>
            <w:rStyle w:val="Hyperlink"/>
          </w:rPr>
          <w:t>Safety Health and Welfare at Work Act</w:t>
        </w:r>
        <w:r w:rsidR="00970CC3" w:rsidRPr="00970CC3">
          <w:rPr>
            <w:rStyle w:val="Hyperlink"/>
          </w:rPr>
          <w:t>s</w:t>
        </w:r>
        <w:r w:rsidR="007D6090" w:rsidRPr="00970CC3">
          <w:rPr>
            <w:rStyle w:val="Hyperlink"/>
          </w:rPr>
          <w:t>, 2005</w:t>
        </w:r>
        <w:r w:rsidR="00970CC3" w:rsidRPr="00970CC3">
          <w:rPr>
            <w:rStyle w:val="Hyperlink"/>
          </w:rPr>
          <w:t>, 2010</w:t>
        </w:r>
      </w:hyperlink>
    </w:p>
    <w:p w:rsidR="007D6090" w:rsidRDefault="007D6090" w:rsidP="00C82F26">
      <w:pPr>
        <w:pStyle w:val="Default"/>
        <w:shd w:val="clear" w:color="auto" w:fill="E2EFD9" w:themeFill="accent6" w:themeFillTint="33"/>
        <w:spacing w:line="276" w:lineRule="auto"/>
        <w:ind w:left="426"/>
      </w:pPr>
    </w:p>
    <w:p w:rsidR="007D6090" w:rsidRDefault="007D6090" w:rsidP="00C82F26">
      <w:pPr>
        <w:pStyle w:val="Heading3"/>
        <w:shd w:val="clear" w:color="auto" w:fill="E2EFD9" w:themeFill="accent6" w:themeFillTint="33"/>
        <w:spacing w:line="276" w:lineRule="auto"/>
      </w:pPr>
      <w:r w:rsidRPr="00FF2AD2">
        <w:t xml:space="preserve">Children’s </w:t>
      </w:r>
      <w:r w:rsidR="0050504D" w:rsidRPr="00FF2AD2">
        <w:t>n</w:t>
      </w:r>
      <w:r w:rsidRPr="00FF2AD2">
        <w:t>eeds</w:t>
      </w:r>
    </w:p>
    <w:p w:rsidR="00860B89" w:rsidRDefault="007D6090" w:rsidP="00C82F26">
      <w:pPr>
        <w:shd w:val="clear" w:color="auto" w:fill="E2EFD9" w:themeFill="accent6" w:themeFillTint="33"/>
        <w:spacing w:line="276" w:lineRule="auto"/>
      </w:pPr>
      <w:r>
        <w:t>Young children, especially babies, need</w:t>
      </w:r>
      <w:r w:rsidR="00860B89">
        <w:t>:</w:t>
      </w:r>
    </w:p>
    <w:p w:rsidR="00860B89" w:rsidRDefault="002679C6" w:rsidP="00C82F26">
      <w:pPr>
        <w:pStyle w:val="ListParagraph"/>
        <w:numPr>
          <w:ilvl w:val="0"/>
          <w:numId w:val="27"/>
        </w:numPr>
        <w:shd w:val="clear" w:color="auto" w:fill="E2EFD9" w:themeFill="accent6" w:themeFillTint="33"/>
        <w:spacing w:line="276" w:lineRule="auto"/>
      </w:pPr>
      <w:r>
        <w:t>T</w:t>
      </w:r>
      <w:r w:rsidR="007D6090">
        <w:t>heir personal care to be provided in a professional way</w:t>
      </w:r>
      <w:r w:rsidR="0035473C">
        <w:t xml:space="preserve">, with their safety and welfare – </w:t>
      </w:r>
      <w:r w:rsidR="007D6090">
        <w:t xml:space="preserve">including privacy, dignity, </w:t>
      </w:r>
      <w:r w:rsidR="00831AA2">
        <w:t xml:space="preserve">personal preferences, </w:t>
      </w:r>
      <w:r w:rsidR="007D6090">
        <w:t>individual personalities, sen</w:t>
      </w:r>
      <w:r w:rsidR="0035473C">
        <w:t xml:space="preserve">sitivities and particular needs – </w:t>
      </w:r>
      <w:r w:rsidR="007D6090">
        <w:t xml:space="preserve">all fully and carefully considered. </w:t>
      </w:r>
    </w:p>
    <w:p w:rsidR="00860B89" w:rsidRDefault="002679C6" w:rsidP="00C82F26">
      <w:pPr>
        <w:pStyle w:val="ListParagraph"/>
        <w:numPr>
          <w:ilvl w:val="0"/>
          <w:numId w:val="27"/>
        </w:numPr>
        <w:shd w:val="clear" w:color="auto" w:fill="E2EFD9" w:themeFill="accent6" w:themeFillTint="33"/>
        <w:spacing w:line="276" w:lineRule="auto"/>
      </w:pPr>
      <w:r>
        <w:t>T</w:t>
      </w:r>
      <w:r w:rsidR="007D6090">
        <w:t xml:space="preserve">heir parents to be involved with early years </w:t>
      </w:r>
      <w:r w:rsidR="00860B89">
        <w:t>staff</w:t>
      </w:r>
      <w:r w:rsidR="007D6090">
        <w:t xml:space="preserve"> in ensuring that they have consistency of care, as far as possible, as well as the support they need to feel safe, fully included and comfortable at all times while in the service. </w:t>
      </w:r>
    </w:p>
    <w:p w:rsidR="00860B89" w:rsidRDefault="002679C6" w:rsidP="00C82F26">
      <w:pPr>
        <w:pStyle w:val="ListParagraph"/>
        <w:numPr>
          <w:ilvl w:val="0"/>
          <w:numId w:val="27"/>
        </w:numPr>
        <w:shd w:val="clear" w:color="auto" w:fill="E2EFD9" w:themeFill="accent6" w:themeFillTint="33"/>
        <w:spacing w:line="276" w:lineRule="auto"/>
      </w:pPr>
      <w:r>
        <w:t>T</w:t>
      </w:r>
      <w:r w:rsidR="00916F84">
        <w:t>he recognition by</w:t>
      </w:r>
      <w:r w:rsidR="007D6090">
        <w:t xml:space="preserve"> early years </w:t>
      </w:r>
      <w:r w:rsidR="00860B89">
        <w:t xml:space="preserve">staff </w:t>
      </w:r>
      <w:r w:rsidR="007D6090">
        <w:t>that they are still devel</w:t>
      </w:r>
      <w:r w:rsidR="00916F84">
        <w:t>oping the capacity to know</w:t>
      </w:r>
      <w:r w:rsidR="007D6090">
        <w:t xml:space="preserve"> and manage their bodily functions, both physically and psychologically, and that they need time, support and understanding to continue this development successfully. </w:t>
      </w:r>
    </w:p>
    <w:p w:rsidR="00860B89" w:rsidRDefault="002679C6" w:rsidP="00C82F26">
      <w:pPr>
        <w:pStyle w:val="ListParagraph"/>
        <w:numPr>
          <w:ilvl w:val="0"/>
          <w:numId w:val="27"/>
        </w:numPr>
        <w:shd w:val="clear" w:color="auto" w:fill="E2EFD9" w:themeFill="accent6" w:themeFillTint="33"/>
        <w:spacing w:line="276" w:lineRule="auto"/>
      </w:pPr>
      <w:r>
        <w:t>W</w:t>
      </w:r>
      <w:r w:rsidR="007D6090">
        <w:t>arm and responsive interactions at all times</w:t>
      </w:r>
    </w:p>
    <w:p w:rsidR="007D6090" w:rsidRDefault="002679C6" w:rsidP="00C82F26">
      <w:pPr>
        <w:pStyle w:val="ListParagraph"/>
        <w:numPr>
          <w:ilvl w:val="0"/>
          <w:numId w:val="27"/>
        </w:numPr>
        <w:shd w:val="clear" w:color="auto" w:fill="E2EFD9" w:themeFill="accent6" w:themeFillTint="33"/>
        <w:spacing w:line="276" w:lineRule="auto"/>
      </w:pPr>
      <w:r>
        <w:t>T</w:t>
      </w:r>
      <w:r w:rsidR="007D6090">
        <w:t>he environment in which their personal needs are met to be thoughtfully designed to be accessible for them and to promote their competence in self-care.</w:t>
      </w:r>
    </w:p>
    <w:p w:rsidR="007D6090" w:rsidRPr="005D39BE" w:rsidRDefault="007D6090" w:rsidP="00C82F26">
      <w:pPr>
        <w:pStyle w:val="Default"/>
        <w:shd w:val="clear" w:color="auto" w:fill="E2EFD9" w:themeFill="accent6" w:themeFillTint="33"/>
        <w:spacing w:line="276" w:lineRule="auto"/>
        <w:ind w:left="426"/>
      </w:pPr>
    </w:p>
    <w:p w:rsidR="007D6090" w:rsidRDefault="007D6090" w:rsidP="00C82F26">
      <w:pPr>
        <w:pStyle w:val="Heading3"/>
        <w:shd w:val="clear" w:color="auto" w:fill="E2EFD9" w:themeFill="accent6" w:themeFillTint="33"/>
      </w:pPr>
      <w:r w:rsidRPr="00FF2AD2">
        <w:lastRenderedPageBreak/>
        <w:t>Pare</w:t>
      </w:r>
      <w:r w:rsidRPr="00C82F26">
        <w:t>n</w:t>
      </w:r>
      <w:r w:rsidRPr="00FF2AD2">
        <w:t>ts</w:t>
      </w:r>
      <w:r>
        <w:t>’</w:t>
      </w:r>
      <w:r w:rsidRPr="00FF2AD2">
        <w:t>/Famil</w:t>
      </w:r>
      <w:r w:rsidR="00970CC3">
        <w:t>ies’</w:t>
      </w:r>
      <w:r w:rsidRPr="00FF2AD2">
        <w:t xml:space="preserve"> </w:t>
      </w:r>
      <w:r w:rsidR="0050504D" w:rsidRPr="00FF2AD2">
        <w:t>ne</w:t>
      </w:r>
      <w:r w:rsidRPr="00FF2AD2">
        <w:t>eds</w:t>
      </w:r>
    </w:p>
    <w:p w:rsidR="00860B89" w:rsidRDefault="007D6090" w:rsidP="00C82F26">
      <w:pPr>
        <w:shd w:val="clear" w:color="auto" w:fill="E2EFD9" w:themeFill="accent6" w:themeFillTint="33"/>
        <w:spacing w:line="276" w:lineRule="auto"/>
      </w:pPr>
      <w:r w:rsidRPr="005D39BE">
        <w:t>Parents</w:t>
      </w:r>
      <w:r>
        <w:t xml:space="preserve"> need</w:t>
      </w:r>
      <w:r w:rsidR="002679C6">
        <w:t>:</w:t>
      </w:r>
    </w:p>
    <w:p w:rsidR="00860B89" w:rsidRDefault="002679C6" w:rsidP="00C82F26">
      <w:pPr>
        <w:pStyle w:val="ListParagraph"/>
        <w:numPr>
          <w:ilvl w:val="0"/>
          <w:numId w:val="28"/>
        </w:numPr>
        <w:shd w:val="clear" w:color="auto" w:fill="E2EFD9" w:themeFill="accent6" w:themeFillTint="33"/>
        <w:spacing w:line="276" w:lineRule="auto"/>
      </w:pPr>
      <w:r>
        <w:t xml:space="preserve">To know </w:t>
      </w:r>
      <w:r w:rsidR="007D6090">
        <w:t xml:space="preserve">that their child will, at all times, be provided with the best possible care and attention and will have their health, safety and welfare, privacy and dignity protected. </w:t>
      </w:r>
    </w:p>
    <w:p w:rsidR="00DB5BD3" w:rsidRDefault="002679C6" w:rsidP="00DB5BD3">
      <w:pPr>
        <w:pStyle w:val="ListParagraph"/>
        <w:numPr>
          <w:ilvl w:val="0"/>
          <w:numId w:val="28"/>
        </w:numPr>
        <w:shd w:val="clear" w:color="auto" w:fill="E2EFD9" w:themeFill="accent6" w:themeFillTint="33"/>
        <w:spacing w:line="276" w:lineRule="auto"/>
      </w:pPr>
      <w:r>
        <w:t xml:space="preserve">To be assured </w:t>
      </w:r>
      <w:r w:rsidR="007D6090">
        <w:t>that their child will be comfortable and appropriately supervised.</w:t>
      </w:r>
    </w:p>
    <w:p w:rsidR="007D6090" w:rsidRDefault="002679C6" w:rsidP="00DB5BD3">
      <w:pPr>
        <w:pStyle w:val="ListParagraph"/>
        <w:numPr>
          <w:ilvl w:val="0"/>
          <w:numId w:val="28"/>
        </w:numPr>
        <w:shd w:val="clear" w:color="auto" w:fill="E2EFD9" w:themeFill="accent6" w:themeFillTint="33"/>
        <w:spacing w:line="276" w:lineRule="auto"/>
      </w:pPr>
      <w:r>
        <w:t>T</w:t>
      </w:r>
      <w:r w:rsidR="007D6090">
        <w:t>o know that they will be kept fully informed and involved in all decisions and plans relating to their child’s personal care and toileting related activities.</w:t>
      </w:r>
    </w:p>
    <w:p w:rsidR="00970CC3" w:rsidRPr="005D39BE" w:rsidRDefault="00970CC3" w:rsidP="00970CC3">
      <w:pPr>
        <w:pStyle w:val="ListParagraph"/>
        <w:shd w:val="clear" w:color="auto" w:fill="E2EFD9" w:themeFill="accent6" w:themeFillTint="33"/>
        <w:spacing w:line="276" w:lineRule="auto"/>
        <w:ind w:left="426"/>
      </w:pPr>
    </w:p>
    <w:p w:rsidR="007D6090" w:rsidRDefault="007D6090" w:rsidP="00C82F26">
      <w:pPr>
        <w:pStyle w:val="Heading3"/>
        <w:shd w:val="clear" w:color="auto" w:fill="E2EFD9" w:themeFill="accent6" w:themeFillTint="33"/>
      </w:pPr>
      <w:r>
        <w:t>Staff</w:t>
      </w:r>
      <w:r w:rsidRPr="00FF2AD2">
        <w:t xml:space="preserve"> </w:t>
      </w:r>
      <w:r w:rsidR="0050504D" w:rsidRPr="00FF2AD2">
        <w:t>need</w:t>
      </w:r>
      <w:r w:rsidRPr="00FF2AD2">
        <w:t>s</w:t>
      </w:r>
    </w:p>
    <w:p w:rsidR="00860B89" w:rsidRDefault="00860B89" w:rsidP="00C82F26">
      <w:pPr>
        <w:shd w:val="clear" w:color="auto" w:fill="E2EFD9" w:themeFill="accent6" w:themeFillTint="33"/>
        <w:spacing w:line="276" w:lineRule="auto"/>
      </w:pPr>
      <w:r>
        <w:t xml:space="preserve">Staff </w:t>
      </w:r>
      <w:r w:rsidR="002679C6">
        <w:t xml:space="preserve">members </w:t>
      </w:r>
      <w:r w:rsidR="007D6090">
        <w:t>need</w:t>
      </w:r>
      <w:r>
        <w:t>:</w:t>
      </w:r>
    </w:p>
    <w:p w:rsidR="002418E6" w:rsidRDefault="002679C6" w:rsidP="00C82F26">
      <w:pPr>
        <w:pStyle w:val="ListParagraph"/>
        <w:numPr>
          <w:ilvl w:val="0"/>
          <w:numId w:val="29"/>
        </w:numPr>
        <w:shd w:val="clear" w:color="auto" w:fill="E2EFD9" w:themeFill="accent6" w:themeFillTint="33"/>
        <w:spacing w:line="276" w:lineRule="auto"/>
      </w:pPr>
      <w:r>
        <w:t>C</w:t>
      </w:r>
      <w:r w:rsidR="007D6090">
        <w:t xml:space="preserve">larity on their roles and responsibilities relating to all nappy changing, toileting and </w:t>
      </w:r>
      <w:r w:rsidR="002418E6">
        <w:t xml:space="preserve">personal </w:t>
      </w:r>
      <w:r w:rsidR="007D6090">
        <w:t xml:space="preserve">care provision for children. </w:t>
      </w:r>
    </w:p>
    <w:p w:rsidR="002418E6" w:rsidRDefault="002679C6" w:rsidP="00C82F26">
      <w:pPr>
        <w:pStyle w:val="ListParagraph"/>
        <w:numPr>
          <w:ilvl w:val="0"/>
          <w:numId w:val="29"/>
        </w:numPr>
        <w:shd w:val="clear" w:color="auto" w:fill="E2EFD9" w:themeFill="accent6" w:themeFillTint="33"/>
        <w:spacing w:line="276" w:lineRule="auto"/>
      </w:pPr>
      <w:r>
        <w:t>T</w:t>
      </w:r>
      <w:r w:rsidR="007D6090">
        <w:t xml:space="preserve">o know that the standard procedure that they follow when changing nappies is the appropriate procedure to ensure the safety and wellbeing of the children and their own safety. </w:t>
      </w:r>
    </w:p>
    <w:p w:rsidR="002418E6" w:rsidRDefault="002679C6" w:rsidP="00C82F26">
      <w:pPr>
        <w:pStyle w:val="ListParagraph"/>
        <w:numPr>
          <w:ilvl w:val="0"/>
          <w:numId w:val="29"/>
        </w:numPr>
        <w:shd w:val="clear" w:color="auto" w:fill="E2EFD9" w:themeFill="accent6" w:themeFillTint="33"/>
        <w:spacing w:line="276" w:lineRule="auto"/>
      </w:pPr>
      <w:r>
        <w:t>T</w:t>
      </w:r>
      <w:r w:rsidR="007D6090">
        <w:t xml:space="preserve">o know what the service’s approach is to dealing with supporting toilet training and with toileting related incidents such as when a child has a toileting ‘accident’ (i.e. wets or soils themselves). </w:t>
      </w:r>
    </w:p>
    <w:p w:rsidR="007D6090" w:rsidRPr="00E429E0" w:rsidRDefault="002679C6" w:rsidP="00C82F26">
      <w:pPr>
        <w:pStyle w:val="ListParagraph"/>
        <w:numPr>
          <w:ilvl w:val="0"/>
          <w:numId w:val="29"/>
        </w:numPr>
        <w:shd w:val="clear" w:color="auto" w:fill="E2EFD9" w:themeFill="accent6" w:themeFillTint="33"/>
        <w:spacing w:line="276" w:lineRule="auto"/>
      </w:pPr>
      <w:r>
        <w:t>T</w:t>
      </w:r>
      <w:r w:rsidR="007D6090">
        <w:t>o be clear on the service’s approach to inclusion for all children</w:t>
      </w:r>
      <w:r w:rsidR="00984B41">
        <w:t>,</w:t>
      </w:r>
      <w:r w:rsidR="007D6090">
        <w:t xml:space="preserve"> irrespective of their level of independence in toileting.</w:t>
      </w:r>
    </w:p>
    <w:p w:rsidR="007D6090" w:rsidRPr="00FF2AD2" w:rsidRDefault="007D6090" w:rsidP="00C82F26">
      <w:pPr>
        <w:pStyle w:val="Heading3"/>
        <w:shd w:val="clear" w:color="auto" w:fill="E2EFD9" w:themeFill="accent6" w:themeFillTint="33"/>
      </w:pPr>
    </w:p>
    <w:p w:rsidR="007D6090" w:rsidRDefault="007D6090" w:rsidP="00C82F26">
      <w:pPr>
        <w:pStyle w:val="Heading3"/>
        <w:shd w:val="clear" w:color="auto" w:fill="E2EFD9" w:themeFill="accent6" w:themeFillTint="33"/>
      </w:pPr>
      <w:r w:rsidRPr="00FF2AD2">
        <w:t xml:space="preserve">Management </w:t>
      </w:r>
      <w:r w:rsidR="0050504D">
        <w:t>n</w:t>
      </w:r>
      <w:r w:rsidRPr="00FF2AD2">
        <w:t>eeds</w:t>
      </w:r>
    </w:p>
    <w:p w:rsidR="00C82F26" w:rsidRDefault="007D6090" w:rsidP="00970CC3">
      <w:pPr>
        <w:shd w:val="clear" w:color="auto" w:fill="E2EFD9" w:themeFill="accent6" w:themeFillTint="33"/>
        <w:spacing w:line="276" w:lineRule="auto"/>
      </w:pPr>
      <w:r w:rsidRPr="002E6B6B">
        <w:t>M</w:t>
      </w:r>
      <w:r>
        <w:t>anagement needs</w:t>
      </w:r>
      <w:r w:rsidR="00C82F26">
        <w:t xml:space="preserve"> to</w:t>
      </w:r>
      <w:r w:rsidR="002418E6">
        <w:t>:</w:t>
      </w:r>
    </w:p>
    <w:p w:rsidR="00970CC3" w:rsidRDefault="00C82F26" w:rsidP="00970CC3">
      <w:pPr>
        <w:pStyle w:val="ListParagraph"/>
        <w:numPr>
          <w:ilvl w:val="0"/>
          <w:numId w:val="46"/>
        </w:numPr>
        <w:shd w:val="clear" w:color="auto" w:fill="E2EFD9" w:themeFill="accent6" w:themeFillTint="33"/>
      </w:pPr>
      <w:r>
        <w:t>E</w:t>
      </w:r>
      <w:r w:rsidR="007D6090">
        <w:t xml:space="preserve">nsure that they meet the requirements of the </w:t>
      </w:r>
      <w:hyperlink r:id="rId19" w:history="1">
        <w:r w:rsidR="00970CC3" w:rsidRPr="00970CC3">
          <w:rPr>
            <w:rStyle w:val="Hyperlink"/>
            <w:rFonts w:cs="Arial"/>
            <w:bCs/>
            <w:lang w:val="en-US"/>
          </w:rPr>
          <w:t>Child Care Act 1991(Early Years Services) Regulations 2016</w:t>
        </w:r>
      </w:hyperlink>
      <w:r w:rsidR="00970CC3" w:rsidRPr="00970CC3">
        <w:rPr>
          <w:rStyle w:val="Hyperlink"/>
          <w:rFonts w:cs="Arial"/>
          <w:bCs/>
          <w:lang w:val="en-US"/>
        </w:rPr>
        <w:t xml:space="preserve">, </w:t>
      </w:r>
      <w:r w:rsidR="007D6090">
        <w:t xml:space="preserve">Child Protection Legislation and Guidelines, Health and Safety Legislation and Equality Legislation. </w:t>
      </w:r>
    </w:p>
    <w:p w:rsidR="007D6090" w:rsidRPr="002E6B6B" w:rsidRDefault="00C82F26" w:rsidP="00970CC3">
      <w:pPr>
        <w:pStyle w:val="ListParagraph"/>
        <w:numPr>
          <w:ilvl w:val="0"/>
          <w:numId w:val="46"/>
        </w:numPr>
        <w:shd w:val="clear" w:color="auto" w:fill="E2EFD9" w:themeFill="accent6" w:themeFillTint="33"/>
      </w:pPr>
      <w:r>
        <w:t>E</w:t>
      </w:r>
      <w:r w:rsidR="007D6090">
        <w:t xml:space="preserve">nsure that all staff members and all parents of children attending the service, are clear on the service’s requirements, expectations and practices in relation to nappy changing and toileting. </w:t>
      </w:r>
    </w:p>
    <w:p w:rsidR="007D6090" w:rsidRDefault="007D6090" w:rsidP="00970CC3">
      <w:pPr>
        <w:pStyle w:val="Default"/>
        <w:shd w:val="clear" w:color="auto" w:fill="E2EFD9" w:themeFill="accent6" w:themeFillTint="33"/>
        <w:spacing w:line="276" w:lineRule="auto"/>
        <w:ind w:left="426"/>
        <w:rPr>
          <w:b/>
        </w:rPr>
      </w:pPr>
    </w:p>
    <w:p w:rsidR="00C82F26" w:rsidRPr="00D910AA" w:rsidRDefault="00C82F26" w:rsidP="00970CC3">
      <w:pPr>
        <w:pStyle w:val="Heading3"/>
        <w:shd w:val="clear" w:color="auto" w:fill="E2EFD9" w:themeFill="accent6" w:themeFillTint="33"/>
        <w:spacing w:before="0" w:line="276" w:lineRule="auto"/>
      </w:pPr>
      <w:r w:rsidRPr="00D910AA">
        <w:t>National Quality Frameworks</w:t>
      </w:r>
    </w:p>
    <w:p w:rsidR="00C82F26" w:rsidRPr="000248E5" w:rsidRDefault="00465881" w:rsidP="00970CC3">
      <w:pPr>
        <w:pStyle w:val="ListParagraph"/>
        <w:numPr>
          <w:ilvl w:val="0"/>
          <w:numId w:val="41"/>
        </w:numPr>
        <w:shd w:val="clear" w:color="auto" w:fill="E2EFD9" w:themeFill="accent6" w:themeFillTint="33"/>
        <w:spacing w:after="0" w:line="276" w:lineRule="auto"/>
        <w:rPr>
          <w:rFonts w:cs="Arial"/>
        </w:rPr>
      </w:pPr>
      <w:hyperlink r:id="rId20" w:history="1">
        <w:r w:rsidR="00C82F26" w:rsidRPr="000248E5">
          <w:rPr>
            <w:rStyle w:val="Hyperlink"/>
            <w:rFonts w:cs="Arial"/>
            <w:lang w:val="en-GB"/>
          </w:rPr>
          <w:t>Tusla</w:t>
        </w:r>
        <w:r w:rsidR="00DB5BD3">
          <w:rPr>
            <w:rStyle w:val="Hyperlink"/>
            <w:rFonts w:cs="Arial"/>
            <w:lang w:val="en-GB"/>
          </w:rPr>
          <w:t xml:space="preserve"> </w:t>
        </w:r>
        <w:r w:rsidR="00C82F26" w:rsidRPr="000248E5">
          <w:rPr>
            <w:rStyle w:val="Hyperlink"/>
            <w:rFonts w:cs="Arial"/>
            <w:lang w:val="en-GB"/>
          </w:rPr>
          <w:t xml:space="preserve">Quality </w:t>
        </w:r>
        <w:r w:rsidR="00DB5BD3">
          <w:rPr>
            <w:rStyle w:val="Hyperlink"/>
            <w:rFonts w:cs="Arial"/>
            <w:lang w:val="en-GB"/>
          </w:rPr>
          <w:t xml:space="preserve">and </w:t>
        </w:r>
        <w:r w:rsidR="00C82F26" w:rsidRPr="000248E5">
          <w:rPr>
            <w:rStyle w:val="Hyperlink"/>
            <w:rFonts w:cs="Arial"/>
            <w:lang w:val="en-GB"/>
          </w:rPr>
          <w:t>Regulatory Framework</w:t>
        </w:r>
      </w:hyperlink>
    </w:p>
    <w:p w:rsidR="00C82F26" w:rsidRPr="004C7C00" w:rsidRDefault="00465881" w:rsidP="00970CC3">
      <w:pPr>
        <w:pStyle w:val="ListParagraph"/>
        <w:numPr>
          <w:ilvl w:val="0"/>
          <w:numId w:val="41"/>
        </w:numPr>
        <w:shd w:val="clear" w:color="auto" w:fill="E2EFD9" w:themeFill="accent6" w:themeFillTint="33"/>
        <w:spacing w:after="0" w:line="276" w:lineRule="auto"/>
        <w:rPr>
          <w:rFonts w:cs="Arial"/>
        </w:rPr>
      </w:pPr>
      <w:hyperlink r:id="rId21" w:history="1">
        <w:r w:rsidR="00C82F26" w:rsidRPr="000248E5">
          <w:rPr>
            <w:rStyle w:val="Hyperlink"/>
            <w:rFonts w:cs="Arial"/>
          </w:rPr>
          <w:t xml:space="preserve">Síolta: The </w:t>
        </w:r>
        <w:r w:rsidR="00C82F26" w:rsidRPr="000248E5">
          <w:rPr>
            <w:rStyle w:val="Hyperlink"/>
            <w:rFonts w:cs="Arial"/>
            <w:lang w:val="en-GB"/>
          </w:rPr>
          <w:t>National Quality Framework for Early Childhood Education</w:t>
        </w:r>
      </w:hyperlink>
    </w:p>
    <w:p w:rsidR="007D6090" w:rsidRDefault="007D6090" w:rsidP="00970CC3">
      <w:pPr>
        <w:shd w:val="clear" w:color="auto" w:fill="E2EFD9" w:themeFill="accent6" w:themeFillTint="33"/>
        <w:spacing w:line="276" w:lineRule="auto"/>
      </w:pPr>
    </w:p>
    <w:p w:rsidR="007D6090" w:rsidRPr="00813DC5" w:rsidRDefault="00481202" w:rsidP="008E4495">
      <w:pPr>
        <w:shd w:val="clear" w:color="auto" w:fill="E2EFD9" w:themeFill="accent6" w:themeFillTint="33"/>
        <w:spacing w:line="276" w:lineRule="auto"/>
        <w:rPr>
          <w:rFonts w:ascii="SourceSansPro-Light" w:hAnsi="SourceSansPro-Light" w:cs="SourceSansPro-Light"/>
          <w:sz w:val="21"/>
          <w:szCs w:val="21"/>
        </w:rPr>
      </w:pPr>
      <w:r>
        <w:t>See</w:t>
      </w:r>
      <w:r w:rsidR="007D6090" w:rsidRPr="00813DC5">
        <w:t xml:space="preserve"> information on best practices for minimising the spread of infectious diseases in</w:t>
      </w:r>
      <w:r w:rsidR="007D6090">
        <w:rPr>
          <w:rFonts w:ascii="SourceSansPro-Light" w:hAnsi="SourceSansPro-Light" w:cs="SourceSansPro-Light"/>
          <w:sz w:val="21"/>
          <w:szCs w:val="21"/>
        </w:rPr>
        <w:t xml:space="preserve"> </w:t>
      </w:r>
      <w:hyperlink r:id="rId22" w:history="1">
        <w:r w:rsidR="00970CC3" w:rsidRPr="00CE65E0">
          <w:rPr>
            <w:rStyle w:val="Hyperlink"/>
            <w:rFonts w:cs="Arial"/>
          </w:rPr>
          <w:t>Management of Infectious Disease in Childcare Facilities and Other Childcare Settings</w:t>
        </w:r>
      </w:hyperlink>
      <w:r w:rsidR="007D6090">
        <w:rPr>
          <w:b/>
        </w:rPr>
        <w:t xml:space="preserve"> </w:t>
      </w:r>
      <w:r w:rsidR="007D6090" w:rsidRPr="006A7E2C">
        <w:t>(2012</w:t>
      </w:r>
      <w:r w:rsidR="007D6090">
        <w:t>)</w:t>
      </w:r>
      <w:r w:rsidR="007D6090" w:rsidRPr="006A7E2C">
        <w:t xml:space="preserve"> Preschool and Childcare Facility Subcommittee Health Protection Surveillance Centre (HPSC)</w:t>
      </w:r>
    </w:p>
    <w:p w:rsidR="008E4495" w:rsidRDefault="008E4495" w:rsidP="008E4495">
      <w:pPr>
        <w:pStyle w:val="Heading2"/>
        <w:numPr>
          <w:ilvl w:val="0"/>
          <w:numId w:val="0"/>
        </w:numPr>
        <w:ind w:left="426"/>
      </w:pPr>
    </w:p>
    <w:p w:rsidR="008E4495" w:rsidRDefault="008E4495" w:rsidP="008E4495"/>
    <w:p w:rsidR="008E4495" w:rsidRDefault="008E4495" w:rsidP="008E4495"/>
    <w:p w:rsidR="008E4495" w:rsidRPr="008E4495" w:rsidRDefault="008E4495" w:rsidP="008E4495"/>
    <w:p w:rsidR="007D6090" w:rsidRPr="005D39BE" w:rsidRDefault="007D6090" w:rsidP="00C82F26">
      <w:pPr>
        <w:pStyle w:val="Heading2"/>
        <w:ind w:left="426"/>
      </w:pPr>
      <w:r w:rsidRPr="005D39BE">
        <w:tab/>
        <w:t>Definitions/Glossary</w:t>
      </w:r>
    </w:p>
    <w:p w:rsidR="007D6090" w:rsidRDefault="007D6090" w:rsidP="00A602BA">
      <w:pPr>
        <w:pStyle w:val="Default"/>
        <w:spacing w:line="276" w:lineRule="auto"/>
      </w:pPr>
      <w:r>
        <w:t xml:space="preserve"> </w:t>
      </w:r>
    </w:p>
    <w:p w:rsidR="00C82F26" w:rsidRDefault="00C82F26" w:rsidP="00C82F26">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p w:rsidR="00C82F26" w:rsidRPr="0073350E" w:rsidRDefault="00C82F26" w:rsidP="00A602BA">
      <w:pPr>
        <w:pStyle w:val="Default"/>
        <w:spacing w:line="276" w:lineRule="auto"/>
      </w:pPr>
    </w:p>
    <w:tbl>
      <w:tblPr>
        <w:tblStyle w:val="TableGrid"/>
        <w:tblW w:w="0" w:type="auto"/>
        <w:tblLook w:val="04A0" w:firstRow="1" w:lastRow="0" w:firstColumn="1" w:lastColumn="0" w:noHBand="0" w:noVBand="1"/>
      </w:tblPr>
      <w:tblGrid>
        <w:gridCol w:w="1526"/>
        <w:gridCol w:w="7712"/>
      </w:tblGrid>
      <w:tr w:rsidR="002418E6" w:rsidRPr="00C82F26" w:rsidTr="00096173">
        <w:tc>
          <w:tcPr>
            <w:tcW w:w="1526" w:type="dxa"/>
          </w:tcPr>
          <w:p w:rsidR="002418E6" w:rsidRPr="00C82F26" w:rsidRDefault="002418E6" w:rsidP="00A602BA">
            <w:pPr>
              <w:spacing w:line="276" w:lineRule="auto"/>
              <w:rPr>
                <w:b/>
                <w:sz w:val="22"/>
                <w:szCs w:val="22"/>
              </w:rPr>
            </w:pPr>
            <w:r w:rsidRPr="00C82F26">
              <w:rPr>
                <w:b/>
                <w:sz w:val="22"/>
                <w:szCs w:val="22"/>
              </w:rPr>
              <w:t xml:space="preserve">Personal Care </w:t>
            </w:r>
          </w:p>
        </w:tc>
        <w:tc>
          <w:tcPr>
            <w:tcW w:w="7712" w:type="dxa"/>
          </w:tcPr>
          <w:p w:rsidR="002418E6" w:rsidRPr="00C82F26" w:rsidRDefault="00104E1E" w:rsidP="00A602BA">
            <w:pPr>
              <w:spacing w:line="276" w:lineRule="auto"/>
              <w:rPr>
                <w:sz w:val="22"/>
                <w:szCs w:val="22"/>
              </w:rPr>
            </w:pPr>
            <w:r w:rsidRPr="00C82F26">
              <w:rPr>
                <w:rStyle w:val="ilfuvd"/>
                <w:color w:val="222222"/>
                <w:sz w:val="22"/>
                <w:szCs w:val="22"/>
              </w:rPr>
              <w:t>A</w:t>
            </w:r>
            <w:r w:rsidR="002418E6" w:rsidRPr="00C82F26">
              <w:rPr>
                <w:rStyle w:val="ilfuvd"/>
                <w:color w:val="222222"/>
                <w:sz w:val="22"/>
                <w:szCs w:val="22"/>
              </w:rPr>
              <w:t>ttending to the physical needs of a person where the person is unable to und</w:t>
            </w:r>
            <w:r w:rsidR="00970CC3">
              <w:rPr>
                <w:rStyle w:val="ilfuvd"/>
                <w:color w:val="222222"/>
                <w:sz w:val="22"/>
                <w:szCs w:val="22"/>
              </w:rPr>
              <w:t>ertake this care for themselves. E</w:t>
            </w:r>
            <w:r w:rsidR="002418E6" w:rsidRPr="00C82F26">
              <w:rPr>
                <w:rStyle w:val="ilfuvd"/>
                <w:color w:val="222222"/>
                <w:sz w:val="22"/>
                <w:szCs w:val="22"/>
              </w:rPr>
              <w:t xml:space="preserve">xamples include </w:t>
            </w:r>
            <w:r w:rsidR="002418E6" w:rsidRPr="00C82F26">
              <w:rPr>
                <w:sz w:val="22"/>
                <w:szCs w:val="22"/>
              </w:rPr>
              <w:t xml:space="preserve">support with dressing and undressing (underwear), changing nappies, helping a child use the toilet or cleaning private parts of the body. In some cases it may include dealing with some medical devices (for example, a catheter or stoma) or administering certain medications (for example, applying creams to private parts of the body or administering medications that require rectal administration). </w:t>
            </w:r>
          </w:p>
          <w:p w:rsidR="002418E6" w:rsidRPr="00C82F26" w:rsidRDefault="002418E6" w:rsidP="00A602BA">
            <w:pPr>
              <w:spacing w:line="276" w:lineRule="auto"/>
              <w:rPr>
                <w:sz w:val="22"/>
                <w:szCs w:val="22"/>
              </w:rPr>
            </w:pPr>
          </w:p>
        </w:tc>
      </w:tr>
      <w:tr w:rsidR="002418E6" w:rsidRPr="00C82F26" w:rsidTr="00096173">
        <w:tc>
          <w:tcPr>
            <w:tcW w:w="1526" w:type="dxa"/>
          </w:tcPr>
          <w:p w:rsidR="002418E6" w:rsidRPr="00C82F26" w:rsidRDefault="002418E6" w:rsidP="00A602BA">
            <w:pPr>
              <w:pStyle w:val="Tablesubheads"/>
              <w:spacing w:line="276" w:lineRule="auto"/>
              <w:rPr>
                <w:sz w:val="22"/>
                <w:szCs w:val="22"/>
              </w:rPr>
            </w:pPr>
          </w:p>
        </w:tc>
        <w:tc>
          <w:tcPr>
            <w:tcW w:w="7712" w:type="dxa"/>
          </w:tcPr>
          <w:p w:rsidR="002418E6" w:rsidRPr="00C82F26" w:rsidRDefault="002418E6" w:rsidP="00A602BA">
            <w:pPr>
              <w:spacing w:line="276" w:lineRule="auto"/>
              <w:rPr>
                <w:sz w:val="22"/>
                <w:szCs w:val="22"/>
              </w:rPr>
            </w:pPr>
          </w:p>
        </w:tc>
      </w:tr>
      <w:tr w:rsidR="002418E6" w:rsidRPr="00C82F26" w:rsidTr="00096173">
        <w:tc>
          <w:tcPr>
            <w:tcW w:w="1526" w:type="dxa"/>
          </w:tcPr>
          <w:p w:rsidR="002418E6" w:rsidRPr="00C82F26" w:rsidRDefault="002418E6" w:rsidP="00A602BA">
            <w:pPr>
              <w:pStyle w:val="Tablesubheads"/>
              <w:spacing w:line="276" w:lineRule="auto"/>
              <w:rPr>
                <w:sz w:val="22"/>
                <w:szCs w:val="22"/>
              </w:rPr>
            </w:pPr>
          </w:p>
        </w:tc>
        <w:tc>
          <w:tcPr>
            <w:tcW w:w="7712" w:type="dxa"/>
          </w:tcPr>
          <w:p w:rsidR="002418E6" w:rsidRPr="00C82F26" w:rsidRDefault="002418E6" w:rsidP="00A602BA">
            <w:pPr>
              <w:spacing w:line="276" w:lineRule="auto"/>
              <w:rPr>
                <w:sz w:val="22"/>
                <w:szCs w:val="22"/>
              </w:rPr>
            </w:pPr>
          </w:p>
        </w:tc>
      </w:tr>
    </w:tbl>
    <w:p w:rsidR="007D6090" w:rsidRDefault="007D6090" w:rsidP="00A602BA">
      <w:pPr>
        <w:spacing w:line="276" w:lineRule="auto"/>
        <w:rPr>
          <w:rFonts w:cs="Arial"/>
          <w:b/>
          <w:sz w:val="24"/>
          <w:szCs w:val="24"/>
        </w:rPr>
      </w:pPr>
    </w:p>
    <w:p w:rsidR="00AB0EB9" w:rsidRDefault="00AB0EB9" w:rsidP="00A602BA">
      <w:pPr>
        <w:spacing w:line="276" w:lineRule="auto"/>
        <w:rPr>
          <w:rFonts w:cs="Arial"/>
          <w:b/>
          <w:sz w:val="24"/>
          <w:szCs w:val="24"/>
        </w:rPr>
      </w:pPr>
    </w:p>
    <w:p w:rsidR="004F7FA2" w:rsidRPr="00BA6A73" w:rsidRDefault="00C82F26" w:rsidP="00C82F26">
      <w:pPr>
        <w:spacing w:after="240" w:line="276" w:lineRule="auto"/>
        <w:ind w:left="567" w:hanging="567"/>
        <w:rPr>
          <w:rFonts w:cs="Arial"/>
          <w:b/>
          <w:sz w:val="24"/>
          <w:szCs w:val="24"/>
        </w:rPr>
      </w:pPr>
      <w:r w:rsidRPr="00FD4F21">
        <w:rPr>
          <w:rStyle w:val="Heading2Char"/>
        </w:rPr>
        <w:t>3.</w:t>
      </w:r>
      <w:r w:rsidRPr="00FD4F21">
        <w:rPr>
          <w:rStyle w:val="Heading2Char"/>
        </w:rPr>
        <w:tab/>
        <w:t xml:space="preserve">Policy </w:t>
      </w:r>
      <w:r w:rsidRPr="000E326D">
        <w:rPr>
          <w:rStyle w:val="Heading2Char"/>
        </w:rPr>
        <w:t>Statement</w:t>
      </w:r>
      <w:r w:rsidRPr="000E326D">
        <w:rPr>
          <w:rFonts w:cs="Arial"/>
          <w:b/>
        </w:rPr>
        <w:t xml:space="preserve"> </w:t>
      </w:r>
      <w:r w:rsidR="00DB5BD3" w:rsidRPr="00DE3495">
        <w:rPr>
          <w:rFonts w:cs="Arial"/>
          <w:i/>
          <w:iCs/>
        </w:rPr>
        <w:t xml:space="preserve">[The Policy </w:t>
      </w:r>
      <w:r w:rsidR="00DB5BD3">
        <w:rPr>
          <w:rFonts w:cs="Arial"/>
          <w:i/>
          <w:iCs/>
        </w:rPr>
        <w:t>S</w:t>
      </w:r>
      <w:r w:rsidR="00DB5BD3" w:rsidRPr="00DE3495">
        <w:rPr>
          <w:rFonts w:cs="Arial"/>
          <w:i/>
          <w:iCs/>
        </w:rPr>
        <w:t>tatement outlines the principles, values and the purpose</w:t>
      </w:r>
      <w:r w:rsidR="00DB5BD3">
        <w:rPr>
          <w:rFonts w:cs="Arial"/>
          <w:i/>
          <w:iCs/>
        </w:rPr>
        <w:t xml:space="preserve"> </w:t>
      </w:r>
      <w:r w:rsidR="00DB5BD3" w:rsidRPr="00DE3495">
        <w:rPr>
          <w:rFonts w:cs="Arial"/>
          <w:i/>
          <w:iCs/>
        </w:rPr>
        <w:t>of the policy.</w:t>
      </w:r>
      <w:r w:rsidR="00DB5BD3" w:rsidRPr="00DE3495">
        <w:rPr>
          <w:rFonts w:cs="Arial"/>
          <w:i/>
          <w:color w:val="FF0000"/>
        </w:rPr>
        <w:t xml:space="preserve"> </w:t>
      </w:r>
      <w:r w:rsidR="00DB5BD3">
        <w:rPr>
          <w:rFonts w:cs="Arial"/>
          <w:i/>
          <w:iCs/>
        </w:rPr>
        <w:t>It</w:t>
      </w:r>
      <w:r w:rsidR="00DB5BD3" w:rsidRPr="00DE3495">
        <w:rPr>
          <w:rFonts w:cs="Arial"/>
          <w:i/>
          <w:iCs/>
        </w:rPr>
        <w:t xml:space="preserve"> will generally be quite short. The Policy Statement can be included in the Parents/Guardians Handbook</w:t>
      </w:r>
      <w:r w:rsidR="00DB5BD3">
        <w:rPr>
          <w:rFonts w:cs="Arial"/>
          <w:i/>
          <w:iCs/>
        </w:rPr>
        <w:t>.</w:t>
      </w:r>
      <w:r w:rsidR="00DB5BD3" w:rsidRPr="00DE3495">
        <w:rPr>
          <w:rFonts w:cs="Arial"/>
          <w:i/>
          <w:iCs/>
        </w:rPr>
        <w:t>]</w:t>
      </w:r>
    </w:p>
    <w:p w:rsidR="0066473E" w:rsidRDefault="007D6090" w:rsidP="00C82F26">
      <w:pPr>
        <w:shd w:val="clear" w:color="auto" w:fill="F2F2F2" w:themeFill="background1" w:themeFillShade="F2"/>
        <w:spacing w:line="276" w:lineRule="auto"/>
      </w:pPr>
      <w:r w:rsidRPr="00EC1B90">
        <w:rPr>
          <w:i/>
        </w:rPr>
        <w:t xml:space="preserve">[Name of service] </w:t>
      </w:r>
      <w:r w:rsidRPr="00EC1B90">
        <w:t>is committed to safegu</w:t>
      </w:r>
      <w:r>
        <w:t>arding and promoting the wellbeing</w:t>
      </w:r>
      <w:r w:rsidR="00481202">
        <w:t xml:space="preserve"> of all of the children in our care</w:t>
      </w:r>
      <w:r w:rsidRPr="00EC1B90">
        <w:t>. We are committed to ensuring that all staff members responsible for</w:t>
      </w:r>
      <w:r>
        <w:t xml:space="preserve"> the</w:t>
      </w:r>
      <w:r w:rsidR="004F7FA2">
        <w:t xml:space="preserve"> personal </w:t>
      </w:r>
      <w:r>
        <w:t xml:space="preserve">care of children </w:t>
      </w:r>
      <w:r w:rsidRPr="00EC1B90">
        <w:t xml:space="preserve">undertake their duties in a professional manner at all times. </w:t>
      </w:r>
      <w:r>
        <w:t xml:space="preserve">All </w:t>
      </w:r>
      <w:r w:rsidRPr="00477F92">
        <w:t>hygiene and safet</w:t>
      </w:r>
      <w:r>
        <w:t>y practices used in the service are</w:t>
      </w:r>
      <w:r w:rsidRPr="00477F92">
        <w:t xml:space="preserve"> consistent with </w:t>
      </w:r>
      <w:r>
        <w:t xml:space="preserve">recommendations from </w:t>
      </w:r>
      <w:r w:rsidR="00481202">
        <w:t xml:space="preserve">the </w:t>
      </w:r>
      <w:hyperlink r:id="rId23" w:history="1">
        <w:r w:rsidR="00481202" w:rsidRPr="00FA4CC4">
          <w:rPr>
            <w:rStyle w:val="Hyperlink"/>
          </w:rPr>
          <w:t>Health Protection Surveillance Centre</w:t>
        </w:r>
      </w:hyperlink>
      <w:r w:rsidR="00481202">
        <w:t xml:space="preserve"> </w:t>
      </w:r>
      <w:r w:rsidR="00ED7A35">
        <w:t xml:space="preserve">(HPSC) </w:t>
      </w:r>
      <w:r w:rsidR="00481202">
        <w:t xml:space="preserve">and the </w:t>
      </w:r>
      <w:hyperlink r:id="rId24" w:history="1">
        <w:r w:rsidR="00481202" w:rsidRPr="00FA4CC4">
          <w:rPr>
            <w:rStyle w:val="Hyperlink"/>
          </w:rPr>
          <w:t>HSE</w:t>
        </w:r>
      </w:hyperlink>
      <w:r>
        <w:t>.</w:t>
      </w:r>
    </w:p>
    <w:p w:rsidR="007D6090" w:rsidRDefault="007D6090" w:rsidP="00C82F26">
      <w:pPr>
        <w:shd w:val="clear" w:color="auto" w:fill="F2F2F2" w:themeFill="background1" w:themeFillShade="F2"/>
        <w:spacing w:line="276" w:lineRule="auto"/>
      </w:pPr>
      <w:r>
        <w:t xml:space="preserve">We </w:t>
      </w:r>
      <w:r w:rsidRPr="00EC08BE">
        <w:t>respond to children’s individual personalities, sensitivities and needs in relation to nappy changing,</w:t>
      </w:r>
      <w:r>
        <w:t xml:space="preserve"> toileting and toilet training. We </w:t>
      </w:r>
      <w:r w:rsidRPr="0073350E">
        <w:t>work in close par</w:t>
      </w:r>
      <w:r>
        <w:t xml:space="preserve">tnership with parents/guardians to share </w:t>
      </w:r>
      <w:r w:rsidRPr="0073350E">
        <w:t>information and provide continuity of care.</w:t>
      </w:r>
      <w:r>
        <w:t xml:space="preserve"> This includes asking for information from parents about</w:t>
      </w:r>
      <w:r w:rsidRPr="00EC1B90">
        <w:t xml:space="preserve"> </w:t>
      </w:r>
      <w:r>
        <w:t>the words and practice</w:t>
      </w:r>
      <w:r w:rsidR="00ED7A35">
        <w:t>s</w:t>
      </w:r>
      <w:r>
        <w:t xml:space="preserve"> used at home for nappy changing or </w:t>
      </w:r>
      <w:r w:rsidRPr="00EC1B90">
        <w:t>toil</w:t>
      </w:r>
      <w:r>
        <w:t>eting and supporting toilet training.</w:t>
      </w:r>
    </w:p>
    <w:p w:rsidR="007D6090" w:rsidRDefault="007D6090" w:rsidP="00FA4CC4">
      <w:pPr>
        <w:shd w:val="clear" w:color="auto" w:fill="F2F2F2" w:themeFill="background1" w:themeFillShade="F2"/>
        <w:spacing w:line="276" w:lineRule="auto"/>
      </w:pPr>
      <w:r>
        <w:t xml:space="preserve">Nappy changing is carried out with utmost care following best practice guidelines on safety, hygiene and positive interactions during daily routines. A clear nappy changing procedure is outlined and displayed in the changing </w:t>
      </w:r>
      <w:r w:rsidRPr="00A56264">
        <w:rPr>
          <w:i/>
        </w:rPr>
        <w:t>area/room</w:t>
      </w:r>
      <w:r>
        <w:t xml:space="preserve"> to be followed by all staff members who are changing children’s nappies.</w:t>
      </w:r>
      <w:r w:rsidR="00FA4CC4">
        <w:t xml:space="preserve"> </w:t>
      </w:r>
      <w:r w:rsidR="00104E1E">
        <w:t>[</w:t>
      </w:r>
      <w:r w:rsidR="004F7FA2" w:rsidRPr="00104E1E">
        <w:rPr>
          <w:i/>
        </w:rPr>
        <w:t xml:space="preserve">An example of such a procedure is </w:t>
      </w:r>
      <w:r w:rsidR="00096173" w:rsidRPr="00104E1E">
        <w:rPr>
          <w:i/>
        </w:rPr>
        <w:t xml:space="preserve">detailed below and a shorter version is also available </w:t>
      </w:r>
      <w:r w:rsidR="004F7FA2" w:rsidRPr="00104E1E">
        <w:rPr>
          <w:i/>
        </w:rPr>
        <w:t xml:space="preserve">on </w:t>
      </w:r>
      <w:r w:rsidR="00096173" w:rsidRPr="00104E1E">
        <w:rPr>
          <w:i/>
        </w:rPr>
        <w:t xml:space="preserve">page </w:t>
      </w:r>
      <w:r w:rsidR="004F7FA2" w:rsidRPr="00104E1E">
        <w:rPr>
          <w:i/>
        </w:rPr>
        <w:t xml:space="preserve">75 of </w:t>
      </w:r>
      <w:hyperlink r:id="rId25" w:history="1">
        <w:r w:rsidR="00FA4CC4" w:rsidRPr="00CE65E0">
          <w:rPr>
            <w:rStyle w:val="Hyperlink"/>
            <w:rFonts w:cs="Arial"/>
          </w:rPr>
          <w:t>Management of Infectious Disease in Childcare Facilities and Other Childcare Settings</w:t>
        </w:r>
      </w:hyperlink>
      <w:r w:rsidR="00104E1E">
        <w:t>.]</w:t>
      </w:r>
    </w:p>
    <w:p w:rsidR="007D6090" w:rsidRPr="00EC1B90" w:rsidRDefault="007D6090" w:rsidP="00FA4CC4">
      <w:pPr>
        <w:shd w:val="clear" w:color="auto" w:fill="F2F2F2" w:themeFill="background1" w:themeFillShade="F2"/>
        <w:spacing w:line="276" w:lineRule="auto"/>
        <w:rPr>
          <w:i/>
        </w:rPr>
      </w:pPr>
      <w:r>
        <w:rPr>
          <w:i/>
        </w:rPr>
        <w:t>[Clarify here what p</w:t>
      </w:r>
      <w:r w:rsidRPr="00EC1B90">
        <w:rPr>
          <w:i/>
        </w:rPr>
        <w:t xml:space="preserve">arents are required to provide </w:t>
      </w:r>
      <w:r>
        <w:rPr>
          <w:i/>
        </w:rPr>
        <w:t>for their child (</w:t>
      </w:r>
      <w:r w:rsidRPr="00EC1B90">
        <w:rPr>
          <w:i/>
        </w:rPr>
        <w:t>n</w:t>
      </w:r>
      <w:r>
        <w:rPr>
          <w:i/>
        </w:rPr>
        <w:t>appies etc.)].</w:t>
      </w:r>
    </w:p>
    <w:p w:rsidR="007D6090" w:rsidRDefault="007D6090" w:rsidP="00FA4CC4">
      <w:pPr>
        <w:shd w:val="clear" w:color="auto" w:fill="F2F2F2" w:themeFill="background1" w:themeFillShade="F2"/>
        <w:spacing w:after="0" w:line="276" w:lineRule="auto"/>
      </w:pPr>
      <w:r>
        <w:t>Only creams and lotions provi</w:t>
      </w:r>
      <w:r w:rsidR="0066473E">
        <w:t>ded by parents for their</w:t>
      </w:r>
      <w:r>
        <w:t xml:space="preserve"> child, or specifically prescribed for an individual child, will be used for that child. They will not be used on a child for whom they have not been specifically provided or prescribed. (See </w:t>
      </w:r>
      <w:r w:rsidR="00FA4CC4" w:rsidRPr="004D3E88">
        <w:rPr>
          <w:rFonts w:cs="Arial"/>
        </w:rPr>
        <w:t>Policy on Administration of Medication</w:t>
      </w:r>
      <w:r w:rsidR="00984B41">
        <w:t>.</w:t>
      </w:r>
      <w:r>
        <w:t>)</w:t>
      </w:r>
    </w:p>
    <w:p w:rsidR="00FA4CC4" w:rsidRDefault="00FA4CC4" w:rsidP="00FA4CC4">
      <w:pPr>
        <w:shd w:val="clear" w:color="auto" w:fill="F2F2F2" w:themeFill="background1" w:themeFillShade="F2"/>
        <w:spacing w:after="0" w:line="276" w:lineRule="auto"/>
      </w:pPr>
    </w:p>
    <w:p w:rsidR="007D6090" w:rsidRPr="00EC08BE" w:rsidRDefault="007D6090" w:rsidP="00FA4CC4">
      <w:pPr>
        <w:shd w:val="clear" w:color="auto" w:fill="F2F2F2" w:themeFill="background1" w:themeFillShade="F2"/>
        <w:spacing w:line="276" w:lineRule="auto"/>
      </w:pPr>
      <w:r>
        <w:t xml:space="preserve">Our intention is that no child will </w:t>
      </w:r>
      <w:r w:rsidRPr="00F04202">
        <w:t xml:space="preserve">ever be left in </w:t>
      </w:r>
      <w:r>
        <w:t>wet or soiled clothing. A</w:t>
      </w:r>
      <w:r w:rsidRPr="00F04202">
        <w:t>s soon</w:t>
      </w:r>
      <w:r>
        <w:t xml:space="preserve"> </w:t>
      </w:r>
      <w:r w:rsidR="0066473E">
        <w:t>as a</w:t>
      </w:r>
      <w:r w:rsidRPr="00F04202">
        <w:t xml:space="preserve"> mem</w:t>
      </w:r>
      <w:r>
        <w:t>ber of staff responsible for a child is aware of the child having wet or soiled themselves they will clean them</w:t>
      </w:r>
      <w:r w:rsidRPr="00F04202">
        <w:t xml:space="preserve">. </w:t>
      </w:r>
      <w:r>
        <w:t xml:space="preserve">The wet or soiled clothing will be wrapped </w:t>
      </w:r>
      <w:r w:rsidR="004F7FA2">
        <w:t xml:space="preserve">in a plastic bag and sealed </w:t>
      </w:r>
      <w:r>
        <w:t xml:space="preserve">for parents to take home. </w:t>
      </w:r>
      <w:r w:rsidRPr="00F04202">
        <w:t xml:space="preserve">At all times the member of staff </w:t>
      </w:r>
      <w:r>
        <w:t>will pay</w:t>
      </w:r>
      <w:r w:rsidRPr="00F04202">
        <w:t xml:space="preserve"> attenti</w:t>
      </w:r>
      <w:r>
        <w:t xml:space="preserve">on to the level of distress and </w:t>
      </w:r>
      <w:r w:rsidRPr="00F04202">
        <w:t>comfort of the child</w:t>
      </w:r>
      <w:r>
        <w:t xml:space="preserve"> and will only help them to change with their </w:t>
      </w:r>
      <w:r w:rsidR="00465881">
        <w:t>agreement</w:t>
      </w:r>
      <w:r>
        <w:t>.</w:t>
      </w:r>
      <w:r w:rsidRPr="00F04202">
        <w:t xml:space="preserve"> </w:t>
      </w:r>
      <w:bookmarkStart w:id="0" w:name="_GoBack"/>
      <w:bookmarkEnd w:id="0"/>
      <w:r w:rsidR="0002719F">
        <w:t xml:space="preserve">We will do our best to provide reassurance </w:t>
      </w:r>
      <w:r w:rsidR="00640759">
        <w:t xml:space="preserve">and encouragement </w:t>
      </w:r>
      <w:r w:rsidR="0002719F">
        <w:t xml:space="preserve">to the child. </w:t>
      </w:r>
      <w:r w:rsidRPr="00F04202">
        <w:t>In the event a</w:t>
      </w:r>
      <w:r>
        <w:t xml:space="preserve"> child is reluctant and then </w:t>
      </w:r>
      <w:r w:rsidRPr="00F04202">
        <w:t>refuses, the</w:t>
      </w:r>
      <w:r w:rsidR="0066473E">
        <w:t>ir</w:t>
      </w:r>
      <w:r>
        <w:t xml:space="preserve"> parent/guardian</w:t>
      </w:r>
      <w:r w:rsidRPr="00F04202">
        <w:t xml:space="preserve"> will be contacted immediately.</w:t>
      </w:r>
      <w:r>
        <w:t xml:space="preserve"> </w:t>
      </w:r>
      <w:r w:rsidRPr="00F04202">
        <w:t>If the child is il</w:t>
      </w:r>
      <w:r>
        <w:t>l the staff member will phone</w:t>
      </w:r>
      <w:r w:rsidRPr="00F04202">
        <w:t xml:space="preserve"> the</w:t>
      </w:r>
      <w:r>
        <w:t xml:space="preserve">ir </w:t>
      </w:r>
      <w:r w:rsidRPr="00F04202">
        <w:t>p</w:t>
      </w:r>
      <w:r>
        <w:t>arent/guardian</w:t>
      </w:r>
      <w:r w:rsidRPr="00F04202">
        <w:t>.</w:t>
      </w:r>
      <w:r>
        <w:t xml:space="preserve"> </w:t>
      </w:r>
    </w:p>
    <w:p w:rsidR="007D6090" w:rsidRDefault="007D6090" w:rsidP="00C82F26">
      <w:pPr>
        <w:shd w:val="clear" w:color="auto" w:fill="F2F2F2" w:themeFill="background1" w:themeFillShade="F2"/>
        <w:spacing w:line="276" w:lineRule="auto"/>
      </w:pPr>
      <w:r>
        <w:t xml:space="preserve">We will do our best to avoid drawing attention to </w:t>
      </w:r>
      <w:r w:rsidRPr="00F04202">
        <w:t xml:space="preserve">such events and </w:t>
      </w:r>
      <w:r>
        <w:t>to positively support and</w:t>
      </w:r>
      <w:r w:rsidR="0066473E">
        <w:t xml:space="preserve"> encourage </w:t>
      </w:r>
      <w:r w:rsidRPr="00F04202">
        <w:t>ch</w:t>
      </w:r>
      <w:r>
        <w:t>ild</w:t>
      </w:r>
      <w:r w:rsidR="0066473E">
        <w:t>ren</w:t>
      </w:r>
      <w:r>
        <w:t xml:space="preserve"> in their efforts to become as independent as they are able</w:t>
      </w:r>
      <w:r w:rsidRPr="00F04202">
        <w:t>.</w:t>
      </w:r>
      <w:r>
        <w:t xml:space="preserve"> Where there is a decision made in partnership with parents to devise an </w:t>
      </w:r>
      <w:r w:rsidRPr="00EC08BE">
        <w:t>individ</w:t>
      </w:r>
      <w:r>
        <w:t xml:space="preserve">ualised toilet training plan – based on the child’s developmental level and their </w:t>
      </w:r>
      <w:r w:rsidR="00ED7A35">
        <w:t>readiness to</w:t>
      </w:r>
      <w:r>
        <w:t xml:space="preserve"> </w:t>
      </w:r>
      <w:r w:rsidR="00916F84">
        <w:t>learn</w:t>
      </w:r>
      <w:r>
        <w:t xml:space="preserve"> – this</w:t>
      </w:r>
      <w:r w:rsidRPr="00EC08BE">
        <w:t xml:space="preserve"> is co-ordinated with the </w:t>
      </w:r>
      <w:r>
        <w:t>parents/</w:t>
      </w:r>
      <w:r w:rsidRPr="00EC08BE">
        <w:t xml:space="preserve">guardians and </w:t>
      </w:r>
      <w:r>
        <w:t xml:space="preserve">records are </w:t>
      </w:r>
      <w:r w:rsidRPr="00EC08BE">
        <w:t>kept in the child’s individual record</w:t>
      </w:r>
      <w:r>
        <w:t xml:space="preserve">. </w:t>
      </w:r>
    </w:p>
    <w:p w:rsidR="007D6090" w:rsidRPr="00EC08BE" w:rsidRDefault="007D6090" w:rsidP="00C82F26">
      <w:pPr>
        <w:shd w:val="clear" w:color="auto" w:fill="F2F2F2" w:themeFill="background1" w:themeFillShade="F2"/>
        <w:spacing w:line="276" w:lineRule="auto"/>
      </w:pPr>
      <w:r w:rsidRPr="00EC08BE">
        <w:t xml:space="preserve">At all times </w:t>
      </w:r>
      <w:r>
        <w:t xml:space="preserve">interactions are warm and positive and </w:t>
      </w:r>
      <w:r w:rsidRPr="00EC08BE">
        <w:t xml:space="preserve">children’s cues are responded to quickly. Children </w:t>
      </w:r>
      <w:r>
        <w:t xml:space="preserve">who are out of nappies or who are training </w:t>
      </w:r>
      <w:r w:rsidRPr="00EC08BE">
        <w:t>have unrestr</w:t>
      </w:r>
      <w:r>
        <w:t xml:space="preserve">icted access to the toilet. </w:t>
      </w:r>
    </w:p>
    <w:p w:rsidR="007D6090" w:rsidRDefault="007D6090" w:rsidP="00C82F26">
      <w:pPr>
        <w:shd w:val="clear" w:color="auto" w:fill="F2F2F2" w:themeFill="background1" w:themeFillShade="F2"/>
        <w:spacing w:line="276" w:lineRule="auto"/>
      </w:pPr>
      <w:r w:rsidRPr="00BA6A73">
        <w:t xml:space="preserve">We work with parents to support toilet training, </w:t>
      </w:r>
      <w:r w:rsidR="00640759">
        <w:t xml:space="preserve">when a child shows readiness - </w:t>
      </w:r>
      <w:r w:rsidRPr="00BA6A73">
        <w:t>unless there are medical or othe</w:t>
      </w:r>
      <w:r w:rsidR="00916F84">
        <w:t>r developmental reasons why it</w:t>
      </w:r>
      <w:r w:rsidRPr="00BA6A73">
        <w:t xml:space="preserve"> ma</w:t>
      </w:r>
      <w:r w:rsidR="0066473E">
        <w:t>y not be appropriate</w:t>
      </w:r>
      <w:r w:rsidR="00916F84">
        <w:t xml:space="preserve"> for toilet training to begin</w:t>
      </w:r>
      <w:r w:rsidRPr="00BA6A73">
        <w:t>.</w:t>
      </w:r>
      <w:r>
        <w:t xml:space="preserve"> </w:t>
      </w:r>
      <w:r w:rsidRPr="003A6626">
        <w:t xml:space="preserve">Where specialist equipment and </w:t>
      </w:r>
      <w:r w:rsidR="0066473E">
        <w:t>facilities</w:t>
      </w:r>
      <w:r w:rsidR="00C61485">
        <w:t>,</w:t>
      </w:r>
      <w:r>
        <w:t xml:space="preserve"> above what is currently available in the service</w:t>
      </w:r>
      <w:r w:rsidR="00C61485">
        <w:t>,</w:t>
      </w:r>
      <w:r w:rsidRPr="003A6626">
        <w:t xml:space="preserve"> are require</w:t>
      </w:r>
      <w:r>
        <w:t>d</w:t>
      </w:r>
      <w:r w:rsidR="00C61485">
        <w:t>,</w:t>
      </w:r>
      <w:r>
        <w:t xml:space="preserve"> every effort will be made through accessing the support of AIM (Access and Inclusion Model) to </w:t>
      </w:r>
      <w:r w:rsidRPr="003A6626">
        <w:t>provide appropriate facilities</w:t>
      </w:r>
      <w:r>
        <w:t xml:space="preserve"> in a timely fashion</w:t>
      </w:r>
      <w:r w:rsidR="00095FAF">
        <w:t>.</w:t>
      </w:r>
      <w:r>
        <w:t xml:space="preserve"> </w:t>
      </w:r>
      <w:r w:rsidR="00095FAF">
        <w:t xml:space="preserve">This will be done </w:t>
      </w:r>
      <w:r>
        <w:t>following</w:t>
      </w:r>
      <w:r w:rsidR="009E39BE">
        <w:t xml:space="preserve"> agre</w:t>
      </w:r>
      <w:r w:rsidR="004B6ED7">
        <w:t>ement with parents/guardians and with the support of</w:t>
      </w:r>
      <w:r w:rsidRPr="003A6626">
        <w:t xml:space="preserve"> a Phys</w:t>
      </w:r>
      <w:r>
        <w:t xml:space="preserve">iotherapist and/or an Occupational </w:t>
      </w:r>
      <w:r w:rsidRPr="003A6626">
        <w:t>Therapist</w:t>
      </w:r>
      <w:r w:rsidR="004B6ED7">
        <w:t xml:space="preserve"> if necessary</w:t>
      </w:r>
      <w:r w:rsidRPr="003A6626">
        <w:t>.</w:t>
      </w:r>
    </w:p>
    <w:p w:rsidR="007D6090" w:rsidRPr="0053618C" w:rsidRDefault="007D6090" w:rsidP="00C82F26">
      <w:pPr>
        <w:shd w:val="clear" w:color="auto" w:fill="F2F2F2" w:themeFill="background1" w:themeFillShade="F2"/>
        <w:spacing w:line="276" w:lineRule="auto"/>
        <w:rPr>
          <w:i/>
        </w:rPr>
      </w:pPr>
      <w:r w:rsidRPr="0053618C">
        <w:rPr>
          <w:i/>
        </w:rPr>
        <w:t>[</w:t>
      </w:r>
      <w:r>
        <w:rPr>
          <w:i/>
        </w:rPr>
        <w:t>I</w:t>
      </w:r>
      <w:r w:rsidR="00C61485">
        <w:rPr>
          <w:i/>
        </w:rPr>
        <w:t xml:space="preserve">ssues can sometimes cause </w:t>
      </w:r>
      <w:r w:rsidR="00095FAF">
        <w:rPr>
          <w:i/>
        </w:rPr>
        <w:t xml:space="preserve">toilet </w:t>
      </w:r>
      <w:r w:rsidR="00C61485">
        <w:rPr>
          <w:i/>
        </w:rPr>
        <w:t xml:space="preserve">training to be delayed and </w:t>
      </w:r>
      <w:r w:rsidR="00626CED">
        <w:rPr>
          <w:i/>
        </w:rPr>
        <w:t xml:space="preserve">up to </w:t>
      </w:r>
      <w:r w:rsidR="004B6ED7">
        <w:rPr>
          <w:i/>
        </w:rPr>
        <w:t xml:space="preserve">about </w:t>
      </w:r>
      <w:r w:rsidR="00626CED">
        <w:rPr>
          <w:i/>
        </w:rPr>
        <w:t xml:space="preserve">the age of 4 years some young children may not be ready for training. Also </w:t>
      </w:r>
      <w:r w:rsidR="00C61485">
        <w:rPr>
          <w:i/>
        </w:rPr>
        <w:t>i</w:t>
      </w:r>
      <w:r w:rsidRPr="0053618C">
        <w:rPr>
          <w:i/>
        </w:rPr>
        <w:t>t may not a</w:t>
      </w:r>
      <w:r>
        <w:rPr>
          <w:i/>
        </w:rPr>
        <w:t xml:space="preserve">lways be apparent </w:t>
      </w:r>
      <w:r w:rsidR="00C61485">
        <w:rPr>
          <w:i/>
        </w:rPr>
        <w:t xml:space="preserve">if </w:t>
      </w:r>
      <w:r>
        <w:rPr>
          <w:i/>
        </w:rPr>
        <w:t>a</w:t>
      </w:r>
      <w:r w:rsidRPr="0053618C">
        <w:rPr>
          <w:i/>
        </w:rPr>
        <w:t xml:space="preserve"> delay in</w:t>
      </w:r>
      <w:r>
        <w:rPr>
          <w:i/>
        </w:rPr>
        <w:t xml:space="preserve"> a child’s independent toileting is due to </w:t>
      </w:r>
      <w:r w:rsidRPr="0053618C">
        <w:rPr>
          <w:i/>
        </w:rPr>
        <w:t>a medical need or delayed</w:t>
      </w:r>
      <w:r>
        <w:rPr>
          <w:i/>
        </w:rPr>
        <w:t xml:space="preserve"> </w:t>
      </w:r>
      <w:r w:rsidR="00984B41">
        <w:rPr>
          <w:i/>
        </w:rPr>
        <w:t>development. I</w:t>
      </w:r>
      <w:r w:rsidRPr="0053618C">
        <w:rPr>
          <w:i/>
        </w:rPr>
        <w:t>t is important to make reasonable adjustments for all</w:t>
      </w:r>
      <w:r>
        <w:rPr>
          <w:i/>
        </w:rPr>
        <w:t xml:space="preserve"> </w:t>
      </w:r>
      <w:r w:rsidRPr="0053618C">
        <w:rPr>
          <w:i/>
        </w:rPr>
        <w:t>children, gi</w:t>
      </w:r>
      <w:r>
        <w:rPr>
          <w:i/>
        </w:rPr>
        <w:t>ven that later identification of</w:t>
      </w:r>
      <w:r w:rsidRPr="0053618C">
        <w:rPr>
          <w:i/>
        </w:rPr>
        <w:t xml:space="preserve"> </w:t>
      </w:r>
      <w:r w:rsidR="0066473E">
        <w:rPr>
          <w:i/>
        </w:rPr>
        <w:t>impairment/</w:t>
      </w:r>
      <w:r w:rsidRPr="0053618C">
        <w:rPr>
          <w:i/>
        </w:rPr>
        <w:t>disability may occur.</w:t>
      </w:r>
      <w:r w:rsidR="00626CED">
        <w:rPr>
          <w:i/>
        </w:rPr>
        <w:t>]</w:t>
      </w:r>
    </w:p>
    <w:p w:rsidR="007D6090" w:rsidRDefault="00180C39" w:rsidP="00C82F26">
      <w:pPr>
        <w:shd w:val="clear" w:color="auto" w:fill="F2F2F2" w:themeFill="background1" w:themeFillShade="F2"/>
        <w:spacing w:line="276" w:lineRule="auto"/>
      </w:pPr>
      <w:r>
        <w:t>O</w:t>
      </w:r>
      <w:r w:rsidR="007D6090">
        <w:t>ne child</w:t>
      </w:r>
      <w:r w:rsidR="007D6090" w:rsidRPr="003A6626">
        <w:t xml:space="preserve"> will be cared for by</w:t>
      </w:r>
      <w:r w:rsidR="007D6090">
        <w:t xml:space="preserve"> </w:t>
      </w:r>
      <w:r w:rsidR="007D6090" w:rsidRPr="003A6626">
        <w:t>one adult unless there is a sou</w:t>
      </w:r>
      <w:r w:rsidR="007D6090">
        <w:t xml:space="preserve">nd reason for having more than one adult </w:t>
      </w:r>
      <w:r w:rsidR="007D6090" w:rsidRPr="003A6626">
        <w:t xml:space="preserve">present. In such a case, the </w:t>
      </w:r>
      <w:r w:rsidR="007D6090">
        <w:t>reasons are</w:t>
      </w:r>
      <w:r w:rsidR="007D6090" w:rsidRPr="003A6626">
        <w:t xml:space="preserve"> documented.</w:t>
      </w:r>
      <w:r w:rsidR="007D6090">
        <w:t xml:space="preserve"> </w:t>
      </w:r>
      <w:r w:rsidR="009E39BE">
        <w:t xml:space="preserve">Personal </w:t>
      </w:r>
      <w:r w:rsidR="007D6090">
        <w:t>care arrangements are</w:t>
      </w:r>
      <w:r w:rsidR="007D6090" w:rsidRPr="003A6626">
        <w:t xml:space="preserve"> discussed with</w:t>
      </w:r>
      <w:r w:rsidR="007D6090">
        <w:t xml:space="preserve"> parents/guardians</w:t>
      </w:r>
      <w:r w:rsidR="007D6090" w:rsidRPr="003A6626">
        <w:t xml:space="preserve"> on a regular basis and recorded on the </w:t>
      </w:r>
      <w:r w:rsidR="007D6090">
        <w:t xml:space="preserve">child’s individual </w:t>
      </w:r>
      <w:r w:rsidR="007D6090" w:rsidRPr="003A6626">
        <w:t>care plan</w:t>
      </w:r>
      <w:r w:rsidR="007D6090">
        <w:t>. The needs and wishes of the child</w:t>
      </w:r>
      <w:r w:rsidR="007D6090" w:rsidRPr="003A6626">
        <w:t xml:space="preserve"> and </w:t>
      </w:r>
      <w:r w:rsidR="007D6090">
        <w:t>their parents are</w:t>
      </w:r>
      <w:r w:rsidR="007D6090" w:rsidRPr="003A6626">
        <w:t xml:space="preserve"> taken into</w:t>
      </w:r>
      <w:r w:rsidR="007D6090">
        <w:t xml:space="preserve"> </w:t>
      </w:r>
      <w:r w:rsidR="007D6090" w:rsidRPr="003A6626">
        <w:t>account wherever possible, within the constraints of staffing and</w:t>
      </w:r>
      <w:r w:rsidR="007D6090">
        <w:t xml:space="preserve"> in accordance with equality</w:t>
      </w:r>
      <w:r w:rsidR="007D6090" w:rsidRPr="003A6626">
        <w:t xml:space="preserve"> legislation</w:t>
      </w:r>
      <w:r w:rsidR="007D6090">
        <w:t>.</w:t>
      </w:r>
    </w:p>
    <w:p w:rsidR="007D6090" w:rsidRPr="003A6626" w:rsidRDefault="00FA4CC4" w:rsidP="00C82F26">
      <w:pPr>
        <w:shd w:val="clear" w:color="auto" w:fill="F2F2F2" w:themeFill="background1" w:themeFillShade="F2"/>
        <w:spacing w:line="276" w:lineRule="auto"/>
      </w:pPr>
      <w:r>
        <w:t>I</w:t>
      </w:r>
      <w:r w:rsidR="0000566D">
        <w:t>n the event of their child having an unexpected need for</w:t>
      </w:r>
      <w:r w:rsidR="007D6090" w:rsidRPr="003A6626">
        <w:t xml:space="preserve"> help</w:t>
      </w:r>
      <w:r w:rsidR="007D6090">
        <w:t xml:space="preserve"> </w:t>
      </w:r>
      <w:r w:rsidR="00B91377">
        <w:t>with personal</w:t>
      </w:r>
      <w:r w:rsidR="007D6090" w:rsidRPr="003A6626">
        <w:t xml:space="preserve"> care (</w:t>
      </w:r>
      <w:r w:rsidR="007D6090">
        <w:t xml:space="preserve">for example </w:t>
      </w:r>
      <w:r w:rsidR="007D6090" w:rsidRPr="003A6626">
        <w:t>in</w:t>
      </w:r>
      <w:r w:rsidR="007D6090">
        <w:t xml:space="preserve"> the case of a toilet ‘accident’</w:t>
      </w:r>
      <w:r w:rsidR="0000566D">
        <w:t xml:space="preserve"> or wet clothing</w:t>
      </w:r>
      <w:r w:rsidR="007D6090" w:rsidRPr="003A6626">
        <w:t>)</w:t>
      </w:r>
      <w:r>
        <w:t>, parents/guardians are</w:t>
      </w:r>
      <w:r w:rsidRPr="003A6626">
        <w:t xml:space="preserve"> </w:t>
      </w:r>
      <w:r>
        <w:t xml:space="preserve">always </w:t>
      </w:r>
      <w:r w:rsidRPr="003A6626">
        <w:t>informed</w:t>
      </w:r>
      <w:r>
        <w:t xml:space="preserve"> on the day</w:t>
      </w:r>
      <w:r w:rsidR="007D6090" w:rsidRPr="003A6626">
        <w:t>.</w:t>
      </w:r>
      <w:r w:rsidR="007D6090">
        <w:t xml:space="preserve"> This information is</w:t>
      </w:r>
      <w:r w:rsidR="007D6090" w:rsidRPr="003A6626">
        <w:t xml:space="preserve"> communicated </w:t>
      </w:r>
      <w:r w:rsidR="007D6090">
        <w:t>to the parent discreetly in person, by phone or by sealed note.</w:t>
      </w:r>
    </w:p>
    <w:p w:rsidR="007D6090" w:rsidRPr="00EC08BE" w:rsidRDefault="007D6090" w:rsidP="00C82F26">
      <w:pPr>
        <w:shd w:val="clear" w:color="auto" w:fill="F2F2F2" w:themeFill="background1" w:themeFillShade="F2"/>
        <w:spacing w:line="276" w:lineRule="auto"/>
      </w:pPr>
      <w:r>
        <w:t xml:space="preserve">All children are treated with </w:t>
      </w:r>
      <w:r w:rsidRPr="0073350E">
        <w:t>respe</w:t>
      </w:r>
      <w:r>
        <w:t>ct at all times and in particular in relatio</w:t>
      </w:r>
      <w:r w:rsidR="00DB5BD3">
        <w:t>n to toileting and when personal</w:t>
      </w:r>
      <w:r>
        <w:t xml:space="preserve"> care is given. No child wi</w:t>
      </w:r>
      <w:r w:rsidRPr="0073350E">
        <w:t>ll be attended to in a way that</w:t>
      </w:r>
      <w:r>
        <w:t xml:space="preserve"> causes distress, embarrassment or discomfort. </w:t>
      </w:r>
      <w:r w:rsidRPr="00EC08BE">
        <w:t xml:space="preserve">The privacy and dignity of each child is maintained and respected at all times. </w:t>
      </w:r>
    </w:p>
    <w:p w:rsidR="007D6090" w:rsidRDefault="007D6090" w:rsidP="00A602BA">
      <w:pPr>
        <w:spacing w:line="276" w:lineRule="auto"/>
        <w:rPr>
          <w:rFonts w:cs="Arial"/>
          <w:b/>
          <w:sz w:val="24"/>
          <w:szCs w:val="24"/>
        </w:rPr>
      </w:pPr>
    </w:p>
    <w:p w:rsidR="00C82F26" w:rsidRPr="00C858A3" w:rsidRDefault="00C82F26" w:rsidP="00FA4CC4">
      <w:pPr>
        <w:spacing w:after="240" w:line="276" w:lineRule="auto"/>
        <w:ind w:left="567" w:hanging="567"/>
        <w:rPr>
          <w:rFonts w:cs="Arial"/>
          <w:i/>
          <w:color w:val="FF0000"/>
          <w:szCs w:val="24"/>
        </w:rPr>
      </w:pPr>
      <w:r w:rsidRPr="00FD4F21">
        <w:rPr>
          <w:rStyle w:val="Heading2Char"/>
        </w:rPr>
        <w:t>4.</w:t>
      </w:r>
      <w:r w:rsidRPr="00FD4F21">
        <w:rPr>
          <w:rStyle w:val="Heading2Char"/>
        </w:rPr>
        <w:tab/>
        <w:t xml:space="preserve">Procedures &amp; </w:t>
      </w:r>
      <w:r w:rsidRPr="000E326D">
        <w:rPr>
          <w:rStyle w:val="Heading2Char"/>
        </w:rPr>
        <w:t>Practices</w:t>
      </w:r>
      <w:r w:rsidRPr="000E326D">
        <w:rPr>
          <w:rFonts w:cs="Arial"/>
          <w:b/>
        </w:rPr>
        <w:t xml:space="preserve"> </w:t>
      </w:r>
      <w:r w:rsidRPr="000E326D">
        <w:rPr>
          <w:rFonts w:cs="Arial"/>
          <w:i/>
          <w:szCs w:val="24"/>
        </w:rPr>
        <w:t>[Outlines the specific steps and/or guidance to be followed in order to implement the policy.]</w:t>
      </w:r>
    </w:p>
    <w:p w:rsidR="007D6090" w:rsidRPr="00D74864" w:rsidRDefault="007D6090" w:rsidP="00C82F26">
      <w:pPr>
        <w:pStyle w:val="Heading3"/>
      </w:pPr>
      <w:r w:rsidRPr="00D74864">
        <w:t>Interactions</w:t>
      </w:r>
    </w:p>
    <w:p w:rsidR="007D6090" w:rsidRDefault="007D6090" w:rsidP="00A602BA">
      <w:pPr>
        <w:spacing w:after="0" w:line="276" w:lineRule="auto"/>
        <w:ind w:left="284"/>
        <w:rPr>
          <w:rFonts w:cs="Arial"/>
          <w:sz w:val="24"/>
          <w:szCs w:val="24"/>
        </w:rPr>
      </w:pPr>
    </w:p>
    <w:p w:rsidR="00BA3E8F" w:rsidRDefault="00BA3E8F" w:rsidP="00A602BA">
      <w:pPr>
        <w:spacing w:line="276" w:lineRule="auto"/>
      </w:pPr>
      <w:r>
        <w:t xml:space="preserve">Nappies are changed as necessary, in a timely manner and in response to </w:t>
      </w:r>
      <w:r w:rsidR="00FA4CC4">
        <w:t>a child’</w:t>
      </w:r>
      <w:r>
        <w:t xml:space="preserve">s cues indicating discomfort or </w:t>
      </w:r>
      <w:r w:rsidR="00FA4CC4">
        <w:t xml:space="preserve">a child </w:t>
      </w:r>
      <w:r>
        <w:t>exhibit</w:t>
      </w:r>
      <w:r w:rsidR="00FA4CC4">
        <w:t>ing</w:t>
      </w:r>
      <w:r>
        <w:t xml:space="preserve"> behaviour that suggests a soiled or wet nappy.</w:t>
      </w:r>
    </w:p>
    <w:p w:rsidR="007D6090" w:rsidRDefault="007D6090" w:rsidP="00A602BA">
      <w:pPr>
        <w:spacing w:line="276" w:lineRule="auto"/>
      </w:pPr>
      <w:r>
        <w:t>E</w:t>
      </w:r>
      <w:r w:rsidRPr="00520327">
        <w:t xml:space="preserve">xplanations </w:t>
      </w:r>
      <w:r>
        <w:t>are given to children (including to young babies) about</w:t>
      </w:r>
      <w:r w:rsidRPr="00520327">
        <w:t xml:space="preserve"> what is happening </w:t>
      </w:r>
      <w:r>
        <w:t xml:space="preserve">when they need a nappy change, </w:t>
      </w:r>
      <w:r w:rsidRPr="00520327">
        <w:t>in a straightforward and reassuring way</w:t>
      </w:r>
      <w:r>
        <w:t>.</w:t>
      </w:r>
    </w:p>
    <w:p w:rsidR="007D6090" w:rsidRDefault="007D6090" w:rsidP="00A602BA">
      <w:pPr>
        <w:spacing w:line="276" w:lineRule="auto"/>
      </w:pPr>
      <w:r>
        <w:t>S</w:t>
      </w:r>
      <w:r w:rsidR="00AB38A5">
        <w:t>trong signs</w:t>
      </w:r>
      <w:r w:rsidRPr="00520327">
        <w:t xml:space="preserve"> </w:t>
      </w:r>
      <w:r>
        <w:t xml:space="preserve">are given </w:t>
      </w:r>
      <w:r w:rsidRPr="00520327">
        <w:t>that enable the child to anticipate</w:t>
      </w:r>
      <w:r>
        <w:t xml:space="preserve"> and prepare for the events</w:t>
      </w:r>
      <w:r w:rsidR="00616D47">
        <w:t xml:space="preserve">, for example a </w:t>
      </w:r>
      <w:r>
        <w:t xml:space="preserve">baby </w:t>
      </w:r>
      <w:r w:rsidR="00616D47">
        <w:t xml:space="preserve">can be shown </w:t>
      </w:r>
      <w:r w:rsidRPr="00520327">
        <w:t>a clean nappy to indicate the intention to change</w:t>
      </w:r>
      <w:r>
        <w:t xml:space="preserve"> their nappy.</w:t>
      </w:r>
    </w:p>
    <w:p w:rsidR="007D6090" w:rsidRDefault="007D6090" w:rsidP="00A602BA">
      <w:pPr>
        <w:spacing w:line="276" w:lineRule="auto"/>
      </w:pPr>
      <w:r>
        <w:t xml:space="preserve">Children are always approached gently and with consideration, </w:t>
      </w:r>
      <w:r w:rsidR="00C61485">
        <w:t xml:space="preserve">and </w:t>
      </w:r>
      <w:r w:rsidR="00616D47">
        <w:t xml:space="preserve">always </w:t>
      </w:r>
      <w:r>
        <w:t>from in front</w:t>
      </w:r>
      <w:r w:rsidR="00616D47">
        <w:t>,</w:t>
      </w:r>
      <w:r>
        <w:t xml:space="preserve"> when they are being taken for a nappy change.</w:t>
      </w:r>
    </w:p>
    <w:p w:rsidR="007D6090" w:rsidRDefault="007D6090" w:rsidP="00A602BA">
      <w:pPr>
        <w:spacing w:line="276" w:lineRule="auto"/>
      </w:pPr>
      <w:r>
        <w:t>The words used</w:t>
      </w:r>
      <w:r w:rsidRPr="00520327">
        <w:t xml:space="preserve"> for parts of the body and bodily functions </w:t>
      </w:r>
      <w:r>
        <w:t xml:space="preserve">are agreed with parents to help </w:t>
      </w:r>
      <w:r w:rsidRPr="00520327">
        <w:t>ensure continuity</w:t>
      </w:r>
      <w:r>
        <w:t>.</w:t>
      </w:r>
      <w:r w:rsidRPr="00520327">
        <w:t xml:space="preserve"> </w:t>
      </w:r>
    </w:p>
    <w:p w:rsidR="007D6090" w:rsidRPr="00520327" w:rsidRDefault="007D6090" w:rsidP="00A602BA">
      <w:pPr>
        <w:spacing w:line="276" w:lineRule="auto"/>
      </w:pPr>
      <w:r w:rsidRPr="00477F92">
        <w:t>It is important there is c</w:t>
      </w:r>
      <w:r>
        <w:t xml:space="preserve">onsistency in practice and </w:t>
      </w:r>
      <w:r w:rsidRPr="00477F92">
        <w:t xml:space="preserve">communication between and with all </w:t>
      </w:r>
      <w:r w:rsidR="00BA3E8F">
        <w:t>staff regarding nappy changing and toileting practices.</w:t>
      </w:r>
    </w:p>
    <w:p w:rsidR="007D6090" w:rsidRDefault="007D6090" w:rsidP="00A602BA">
      <w:pPr>
        <w:spacing w:line="276" w:lineRule="auto"/>
      </w:pPr>
      <w:r>
        <w:t>Children are encouraged to be as independent</w:t>
      </w:r>
      <w:r w:rsidRPr="00FF1DA6">
        <w:t xml:space="preserve"> as</w:t>
      </w:r>
      <w:r>
        <w:t xml:space="preserve"> they are able</w:t>
      </w:r>
      <w:r w:rsidRPr="00FF1DA6">
        <w:t xml:space="preserve"> </w:t>
      </w:r>
      <w:r w:rsidR="00C61485">
        <w:t xml:space="preserve">to be </w:t>
      </w:r>
      <w:r w:rsidRPr="00FF1DA6">
        <w:t>and to undertak</w:t>
      </w:r>
      <w:r>
        <w:t xml:space="preserve">e as much of their own personal </w:t>
      </w:r>
      <w:r w:rsidRPr="00FF1DA6">
        <w:t>care as is practicabl</w:t>
      </w:r>
      <w:r>
        <w:t>e.</w:t>
      </w:r>
    </w:p>
    <w:p w:rsidR="007D6090" w:rsidRPr="00ED7A35" w:rsidRDefault="007D6090" w:rsidP="00A602BA">
      <w:pPr>
        <w:spacing w:line="276" w:lineRule="auto"/>
        <w:rPr>
          <w:i/>
          <w:lang w:val="en-GB"/>
        </w:rPr>
      </w:pPr>
      <w:r>
        <w:t xml:space="preserve">Children </w:t>
      </w:r>
      <w:r w:rsidR="00616D47">
        <w:t xml:space="preserve">who are toilet trained or training </w:t>
      </w:r>
      <w:r>
        <w:t>are prompted</w:t>
      </w:r>
      <w:r w:rsidRPr="00477F92">
        <w:t xml:space="preserve"> by</w:t>
      </w:r>
      <w:r>
        <w:t xml:space="preserve"> asking or reminding them about </w:t>
      </w:r>
      <w:r w:rsidRPr="00477F92">
        <w:t>using the toilet</w:t>
      </w:r>
      <w:r>
        <w:t xml:space="preserve"> to help avoid ‘accidents’.</w:t>
      </w:r>
      <w:r w:rsidR="00C61485">
        <w:t xml:space="preserve"> </w:t>
      </w:r>
      <w:r w:rsidR="00F67A14" w:rsidRPr="00ED7A35">
        <w:t>(</w:t>
      </w:r>
      <w:r w:rsidR="003A76FF" w:rsidRPr="00ED7A35">
        <w:t>I</w:t>
      </w:r>
      <w:r w:rsidR="003A76FF" w:rsidRPr="00ED7A35">
        <w:rPr>
          <w:lang w:val="en-GB"/>
        </w:rPr>
        <w:t xml:space="preserve">f </w:t>
      </w:r>
      <w:r w:rsidR="003A76FF">
        <w:rPr>
          <w:lang w:val="en-GB"/>
        </w:rPr>
        <w:t>a child</w:t>
      </w:r>
      <w:r w:rsidR="003A76FF" w:rsidRPr="00ED7A35">
        <w:rPr>
          <w:lang w:val="en-GB"/>
        </w:rPr>
        <w:t xml:space="preserve"> </w:t>
      </w:r>
      <w:r w:rsidR="003A76FF">
        <w:rPr>
          <w:lang w:val="en-GB"/>
        </w:rPr>
        <w:t xml:space="preserve">is </w:t>
      </w:r>
      <w:r w:rsidR="003A76FF" w:rsidRPr="00ED7A35">
        <w:rPr>
          <w:lang w:val="en-GB"/>
        </w:rPr>
        <w:t>encouraged to ‘hold on’ too long on a regular basis it may cause problems in the future with poor bladder emptying. On the other hand</w:t>
      </w:r>
      <w:r w:rsidR="00FA4CC4">
        <w:rPr>
          <w:lang w:val="en-GB"/>
        </w:rPr>
        <w:t>,</w:t>
      </w:r>
      <w:r w:rsidR="003A76FF" w:rsidRPr="00ED7A35">
        <w:rPr>
          <w:lang w:val="en-GB"/>
        </w:rPr>
        <w:t xml:space="preserve"> </w:t>
      </w:r>
      <w:r w:rsidR="00C61485" w:rsidRPr="00ED7A35">
        <w:t>bring</w:t>
      </w:r>
      <w:r w:rsidR="00F67A14" w:rsidRPr="00ED7A35">
        <w:t>ing</w:t>
      </w:r>
      <w:r w:rsidR="00C61485" w:rsidRPr="00ED7A35">
        <w:t xml:space="preserve"> a child to the toilet too often can lead to </w:t>
      </w:r>
      <w:r w:rsidR="00F67A14" w:rsidRPr="00363F06">
        <w:rPr>
          <w:lang w:val="en-GB"/>
        </w:rPr>
        <w:t>reduced bladder capacity and also the child will not get the opportunity to experience ‘full bladder’ messages which they would learn to recognise as signals to go to the toilet.)</w:t>
      </w:r>
    </w:p>
    <w:p w:rsidR="007D6090" w:rsidRDefault="00BA3E8F" w:rsidP="00A602BA">
      <w:pPr>
        <w:spacing w:line="276" w:lineRule="auto"/>
      </w:pPr>
      <w:r>
        <w:t xml:space="preserve">Staff </w:t>
      </w:r>
      <w:r w:rsidR="00363F06">
        <w:t xml:space="preserve">members </w:t>
      </w:r>
      <w:r w:rsidR="007D6090">
        <w:t xml:space="preserve">are always </w:t>
      </w:r>
      <w:r w:rsidR="007D6090" w:rsidRPr="00477F92">
        <w:t>positive ab</w:t>
      </w:r>
      <w:r w:rsidR="007D6090">
        <w:t>out toilet training so that encouragement is communicated in their language and behaviour.</w:t>
      </w:r>
    </w:p>
    <w:p w:rsidR="007D6090" w:rsidRDefault="007D6090" w:rsidP="00A602BA">
      <w:pPr>
        <w:spacing w:line="276" w:lineRule="auto"/>
      </w:pPr>
      <w:r>
        <w:t>Children</w:t>
      </w:r>
      <w:r w:rsidRPr="009F7A30">
        <w:t xml:space="preserve"> don’t have to wait to use the toilet when one is available </w:t>
      </w:r>
      <w:r w:rsidR="00616D47">
        <w:t xml:space="preserve">and </w:t>
      </w:r>
      <w:r w:rsidRPr="009F7A30">
        <w:t>are allowed to take their time during toileting.</w:t>
      </w:r>
    </w:p>
    <w:p w:rsidR="007D6090" w:rsidRDefault="007D6090" w:rsidP="00A602BA">
      <w:pPr>
        <w:spacing w:line="276" w:lineRule="auto"/>
      </w:pPr>
      <w:r>
        <w:t>Parents</w:t>
      </w:r>
      <w:r w:rsidRPr="00F32E03">
        <w:t xml:space="preserve"> and t</w:t>
      </w:r>
      <w:r>
        <w:t>he child are reassured th</w:t>
      </w:r>
      <w:r w:rsidRPr="00F32E03">
        <w:t>at</w:t>
      </w:r>
      <w:r w:rsidR="00FA4CC4">
        <w:t>,</w:t>
      </w:r>
      <w:r w:rsidRPr="00F32E03">
        <w:t xml:space="preserve"> if the chil</w:t>
      </w:r>
      <w:r w:rsidR="00616D47">
        <w:t>d has an accident</w:t>
      </w:r>
      <w:r w:rsidR="00FA4CC4">
        <w:t xml:space="preserve">, </w:t>
      </w:r>
      <w:r>
        <w:t xml:space="preserve">it is not a </w:t>
      </w:r>
      <w:r w:rsidRPr="00F32E03">
        <w:t xml:space="preserve">problem and children will not be made to feel that it is an issue.  </w:t>
      </w:r>
    </w:p>
    <w:p w:rsidR="007D6090" w:rsidRDefault="007D6090" w:rsidP="00C82F26">
      <w:pPr>
        <w:pStyle w:val="Heading3"/>
      </w:pPr>
      <w:r w:rsidRPr="004537D4">
        <w:t>Child Protection</w:t>
      </w:r>
    </w:p>
    <w:p w:rsidR="007D6090" w:rsidRPr="004537D4" w:rsidRDefault="007D6090" w:rsidP="00A602BA">
      <w:pPr>
        <w:spacing w:line="276" w:lineRule="auto"/>
        <w:rPr>
          <w:b/>
        </w:rPr>
      </w:pPr>
      <w:r>
        <w:rPr>
          <w:b/>
        </w:rPr>
        <w:t>Please see Child Protection Policy and Procedures</w:t>
      </w:r>
    </w:p>
    <w:p w:rsidR="007D6090" w:rsidRDefault="007D6090" w:rsidP="00A602BA">
      <w:pPr>
        <w:spacing w:line="276" w:lineRule="auto"/>
      </w:pPr>
      <w:r>
        <w:t xml:space="preserve">When assistance is required in relation to </w:t>
      </w:r>
      <w:r w:rsidR="00BA3E8F">
        <w:t xml:space="preserve">personal </w:t>
      </w:r>
      <w:r>
        <w:t>care for a child, the staff member</w:t>
      </w:r>
      <w:r w:rsidRPr="00FF1DA6">
        <w:t xml:space="preserve"> ensure</w:t>
      </w:r>
      <w:r>
        <w:t>s</w:t>
      </w:r>
      <w:r w:rsidRPr="00FF1DA6">
        <w:t xml:space="preserve"> that </w:t>
      </w:r>
      <w:r>
        <w:t xml:space="preserve">another appropriate adult is in </w:t>
      </w:r>
      <w:r w:rsidRPr="00FF1DA6">
        <w:t xml:space="preserve">the vicinity and </w:t>
      </w:r>
      <w:r>
        <w:t>is aware of the activities</w:t>
      </w:r>
      <w:r w:rsidRPr="00FF1DA6">
        <w:t xml:space="preserve"> to be undertaken.</w:t>
      </w:r>
    </w:p>
    <w:p w:rsidR="007D6090" w:rsidRDefault="007D6090" w:rsidP="00A602BA">
      <w:pPr>
        <w:spacing w:line="276" w:lineRule="auto"/>
      </w:pPr>
      <w:r w:rsidRPr="00ED2A6C">
        <w:t>Cameras</w:t>
      </w:r>
      <w:r w:rsidR="00984B41">
        <w:t xml:space="preserve"> and s</w:t>
      </w:r>
      <w:r>
        <w:t xml:space="preserve">martphones are </w:t>
      </w:r>
      <w:r>
        <w:rPr>
          <w:b/>
        </w:rPr>
        <w:t>never</w:t>
      </w:r>
      <w:r>
        <w:t xml:space="preserve"> to be taken into the changing area or the toilet area/s.</w:t>
      </w:r>
    </w:p>
    <w:p w:rsidR="007D6090" w:rsidRPr="00ED2A6C" w:rsidRDefault="0050504D" w:rsidP="00C82F26">
      <w:pPr>
        <w:pStyle w:val="Heading3"/>
      </w:pPr>
      <w:r>
        <w:t>Partnership with p</w:t>
      </w:r>
      <w:r w:rsidR="007D6090" w:rsidRPr="00ED2A6C">
        <w:t>arents</w:t>
      </w:r>
    </w:p>
    <w:p w:rsidR="007D6090" w:rsidRDefault="007D6090" w:rsidP="00A602BA">
      <w:pPr>
        <w:spacing w:line="276" w:lineRule="auto"/>
      </w:pPr>
      <w:r>
        <w:t>All toilet training and toileting related decisions and plans are made in partnership with parents.</w:t>
      </w:r>
    </w:p>
    <w:p w:rsidR="007D6090" w:rsidRDefault="007D6090" w:rsidP="00A602BA">
      <w:pPr>
        <w:spacing w:line="276" w:lineRule="auto"/>
      </w:pPr>
      <w:r>
        <w:t>Parents are consulted about the words and the practices used at home for nappy changing and toileting, to help ensure consistency and continuity of care for the child as far as possible.</w:t>
      </w:r>
    </w:p>
    <w:p w:rsidR="007D6090" w:rsidRDefault="007D6090" w:rsidP="00A602BA">
      <w:pPr>
        <w:spacing w:line="276" w:lineRule="auto"/>
      </w:pPr>
      <w:r>
        <w:t>F</w:t>
      </w:r>
      <w:r w:rsidRPr="00477F92">
        <w:t xml:space="preserve">amilies </w:t>
      </w:r>
      <w:r>
        <w:t>are encouraged to provide older children who are toilet trained or training with clothes that make it easier for</w:t>
      </w:r>
      <w:r w:rsidRPr="00477F92">
        <w:t xml:space="preserve"> them to toi</w:t>
      </w:r>
      <w:r>
        <w:t>let independently, for example, elasticated</w:t>
      </w:r>
      <w:r w:rsidRPr="00477F92">
        <w:t xml:space="preserve"> pants that are easy to pull up and down.</w:t>
      </w:r>
    </w:p>
    <w:p w:rsidR="007D6090" w:rsidRPr="00D74864" w:rsidRDefault="007D6090" w:rsidP="00C82F26">
      <w:pPr>
        <w:pStyle w:val="Heading3"/>
      </w:pPr>
      <w:r w:rsidRPr="00D74864">
        <w:t>Toileting ‘accidents’</w:t>
      </w:r>
    </w:p>
    <w:p w:rsidR="007D6090" w:rsidRDefault="00616D47" w:rsidP="00C82F26">
      <w:r>
        <w:t>When a child who is not using</w:t>
      </w:r>
      <w:r w:rsidR="007D6090">
        <w:t xml:space="preserve"> nappies wets or soils themselves accidentally</w:t>
      </w:r>
      <w:r w:rsidR="00FA4CC4">
        <w:t>,</w:t>
      </w:r>
      <w:r w:rsidR="007D6090">
        <w:t xml:space="preserve"> they are cleaned immediately. </w:t>
      </w:r>
    </w:p>
    <w:p w:rsidR="007D6090" w:rsidRDefault="007D6090" w:rsidP="00FA4CC4">
      <w:pPr>
        <w:spacing w:line="276" w:lineRule="auto"/>
      </w:pPr>
      <w:r w:rsidRPr="004D79DA">
        <w:t xml:space="preserve">This may involve the member of the staff taking the child to an appropriate place in the toilet area or the changing </w:t>
      </w:r>
      <w:r w:rsidRPr="004D79DA">
        <w:rPr>
          <w:i/>
        </w:rPr>
        <w:t>area/room</w:t>
      </w:r>
      <w:r w:rsidRPr="004D79DA">
        <w:t xml:space="preserve"> (</w:t>
      </w:r>
      <w:r w:rsidR="00F72414" w:rsidRPr="00F72414">
        <w:rPr>
          <w:b/>
        </w:rPr>
        <w:t xml:space="preserve">always </w:t>
      </w:r>
      <w:r w:rsidRPr="004D79DA">
        <w:t>with the knowledge of at least one other member of staff</w:t>
      </w:r>
      <w:r w:rsidR="0000566D">
        <w:t xml:space="preserve"> </w:t>
      </w:r>
      <w:r w:rsidR="0000566D">
        <w:rPr>
          <w:i/>
        </w:rPr>
        <w:t>[except in the case of a sole operator]</w:t>
      </w:r>
      <w:r w:rsidRPr="004D79DA">
        <w:t xml:space="preserve">); helping the child to remove their soiled clothes; cleaning their skin (this </w:t>
      </w:r>
      <w:r w:rsidR="00F56354">
        <w:t>may</w:t>
      </w:r>
      <w:r w:rsidRPr="004D79DA">
        <w:t xml:space="preserve"> include bottom, genitalia, legs, feet); helping the child to dress in the child’s own spare clothes; and wrapping soiled clothes in plastic bags</w:t>
      </w:r>
      <w:r w:rsidR="00BA3E8F">
        <w:t xml:space="preserve"> (double wrapping if necessary)</w:t>
      </w:r>
      <w:r w:rsidRPr="004D79DA">
        <w:t xml:space="preserve"> to give to parents to take home. </w:t>
      </w:r>
    </w:p>
    <w:p w:rsidR="007D6090" w:rsidRDefault="007D6090" w:rsidP="00C82F26">
      <w:r w:rsidRPr="004D79DA">
        <w:t xml:space="preserve">The </w:t>
      </w:r>
      <w:r>
        <w:t>member of staff responsible checks the child regularly</w:t>
      </w:r>
      <w:r w:rsidRPr="004D79DA">
        <w:t xml:space="preserve"> to ensure that they are clean</w:t>
      </w:r>
      <w:r>
        <w:t xml:space="preserve"> and dry</w:t>
      </w:r>
      <w:r w:rsidRPr="004D79DA">
        <w:t xml:space="preserve"> before leaving to go home</w:t>
      </w:r>
      <w:r>
        <w:t>.</w:t>
      </w:r>
    </w:p>
    <w:p w:rsidR="007D6090" w:rsidRPr="0053618C" w:rsidRDefault="007D6090" w:rsidP="00A602BA">
      <w:pPr>
        <w:spacing w:line="276" w:lineRule="auto"/>
      </w:pPr>
      <w:r w:rsidRPr="0053618C">
        <w:t>It is essentia</w:t>
      </w:r>
      <w:r>
        <w:t xml:space="preserve">l to balance the child’s privacy </w:t>
      </w:r>
      <w:r w:rsidRPr="0053618C">
        <w:t>with the</w:t>
      </w:r>
      <w:r>
        <w:t>ir safety and the safety of the staff member</w:t>
      </w:r>
      <w:r w:rsidRPr="0053618C">
        <w:t xml:space="preserve">. </w:t>
      </w:r>
      <w:r>
        <w:t xml:space="preserve">A staff member taking a child into the changing room informs another staff member </w:t>
      </w:r>
      <w:r w:rsidR="00F56354">
        <w:rPr>
          <w:i/>
        </w:rPr>
        <w:t xml:space="preserve">[except in the case of a sole operator] </w:t>
      </w:r>
      <w:r>
        <w:t>and records the time of the nappy change.</w:t>
      </w:r>
    </w:p>
    <w:p w:rsidR="007D6090" w:rsidRDefault="007D6090" w:rsidP="00C82F26">
      <w:pPr>
        <w:pStyle w:val="Heading3"/>
      </w:pPr>
      <w:r w:rsidRPr="004D79DA">
        <w:t xml:space="preserve">Hand </w:t>
      </w:r>
      <w:r w:rsidR="0050504D">
        <w:t>w</w:t>
      </w:r>
      <w:r w:rsidRPr="004D79DA">
        <w:t>ashing</w:t>
      </w:r>
    </w:p>
    <w:p w:rsidR="007D6090" w:rsidRDefault="007D6090" w:rsidP="00A602BA">
      <w:pPr>
        <w:spacing w:line="276" w:lineRule="auto"/>
      </w:pPr>
      <w:r w:rsidRPr="004537D4">
        <w:t>Both</w:t>
      </w:r>
      <w:r>
        <w:t xml:space="preserve"> adults’ and children’s hands are washed after nappy changing and toileting.</w:t>
      </w:r>
    </w:p>
    <w:p w:rsidR="007D6090" w:rsidRPr="00BA6A73" w:rsidRDefault="007D6090" w:rsidP="00A602BA">
      <w:pPr>
        <w:spacing w:line="276" w:lineRule="auto"/>
      </w:pPr>
      <w:r>
        <w:t xml:space="preserve">Children </w:t>
      </w:r>
      <w:r w:rsidRPr="00BA6A73">
        <w:t>never share water in communal basins or bowls for hand washing.</w:t>
      </w:r>
    </w:p>
    <w:p w:rsidR="007D6090" w:rsidRDefault="007D6090" w:rsidP="00A602BA">
      <w:pPr>
        <w:spacing w:line="276" w:lineRule="auto"/>
      </w:pPr>
      <w:r w:rsidRPr="00BA6A73">
        <w:t>Hand sanitisers or alcohol</w:t>
      </w:r>
      <w:r w:rsidR="00FA4CC4">
        <w:t>-</w:t>
      </w:r>
      <w:r w:rsidRPr="00BA6A73">
        <w:t>based hand rubs are not a substitute for hand washing.</w:t>
      </w:r>
    </w:p>
    <w:p w:rsidR="007D6090" w:rsidRPr="00BA6A73" w:rsidRDefault="007D6090" w:rsidP="00A602BA">
      <w:pPr>
        <w:spacing w:line="276" w:lineRule="auto"/>
        <w:rPr>
          <w:i/>
        </w:rPr>
      </w:pPr>
      <w:r>
        <w:rPr>
          <w:rFonts w:eastAsia="Times New Roman"/>
          <w:lang w:eastAsia="en-IE"/>
        </w:rPr>
        <w:t>G</w:t>
      </w:r>
      <w:r w:rsidRPr="00477CE5">
        <w:rPr>
          <w:rFonts w:eastAsia="Times New Roman"/>
          <w:lang w:eastAsia="en-IE"/>
        </w:rPr>
        <w:t>loves are not</w:t>
      </w:r>
      <w:r w:rsidRPr="00BA6A73">
        <w:rPr>
          <w:rFonts w:eastAsia="Times New Roman"/>
          <w:lang w:eastAsia="en-IE"/>
        </w:rPr>
        <w:t xml:space="preserve"> </w:t>
      </w:r>
      <w:r w:rsidRPr="00477CE5">
        <w:rPr>
          <w:rFonts w:eastAsia="Times New Roman"/>
          <w:lang w:eastAsia="en-IE"/>
        </w:rPr>
        <w:t>a substitute for handwashing</w:t>
      </w:r>
      <w:r w:rsidR="00984B41">
        <w:rPr>
          <w:rFonts w:eastAsia="Times New Roman"/>
          <w:lang w:eastAsia="en-IE"/>
        </w:rPr>
        <w:t xml:space="preserve"> –</w:t>
      </w:r>
      <w:r>
        <w:rPr>
          <w:rFonts w:eastAsia="Times New Roman"/>
          <w:lang w:eastAsia="en-IE"/>
        </w:rPr>
        <w:t xml:space="preserve"> </w:t>
      </w:r>
      <w:r>
        <w:t>h</w:t>
      </w:r>
      <w:r w:rsidRPr="00BA6A73">
        <w:t xml:space="preserve">ands must </w:t>
      </w:r>
      <w:r>
        <w:t xml:space="preserve">always </w:t>
      </w:r>
      <w:r w:rsidRPr="00BA6A73">
        <w:t xml:space="preserve">be washed before leaving the changing </w:t>
      </w:r>
      <w:r w:rsidRPr="00BA6A73">
        <w:rPr>
          <w:i/>
        </w:rPr>
        <w:t>room/area.</w:t>
      </w:r>
    </w:p>
    <w:p w:rsidR="007D6090" w:rsidRPr="00D74864" w:rsidRDefault="007D6090" w:rsidP="00C82F26">
      <w:pPr>
        <w:pStyle w:val="Heading3"/>
      </w:pPr>
      <w:r>
        <w:t xml:space="preserve">Guidelines </w:t>
      </w:r>
      <w:r w:rsidR="0050504D">
        <w:t xml:space="preserve">for use of </w:t>
      </w:r>
      <w:r w:rsidR="0050504D" w:rsidRPr="00D74864">
        <w:t>potties</w:t>
      </w:r>
    </w:p>
    <w:p w:rsidR="007D6090" w:rsidRDefault="007D6090" w:rsidP="00A602BA">
      <w:pPr>
        <w:spacing w:line="276" w:lineRule="auto"/>
      </w:pPr>
      <w:r>
        <w:t>Potties must be used in the toilet area only.</w:t>
      </w:r>
    </w:p>
    <w:p w:rsidR="007D6090" w:rsidRDefault="007D6090" w:rsidP="00A602BA">
      <w:pPr>
        <w:spacing w:line="276" w:lineRule="auto"/>
      </w:pPr>
      <w:r>
        <w:t>After a child has used a potty:</w:t>
      </w:r>
    </w:p>
    <w:p w:rsidR="007D6090" w:rsidRPr="0056645C" w:rsidRDefault="007D6090" w:rsidP="00A602BA">
      <w:pPr>
        <w:pStyle w:val="ListParagraph"/>
        <w:numPr>
          <w:ilvl w:val="0"/>
          <w:numId w:val="31"/>
        </w:numPr>
        <w:spacing w:line="276" w:lineRule="auto"/>
      </w:pPr>
      <w:r w:rsidRPr="0056645C">
        <w:t>Put on disposable gloves and apron and put contents of the potty into a toilet.</w:t>
      </w:r>
    </w:p>
    <w:p w:rsidR="007D6090" w:rsidRPr="0056645C" w:rsidRDefault="007D6090" w:rsidP="00A602BA">
      <w:pPr>
        <w:pStyle w:val="ListParagraph"/>
        <w:numPr>
          <w:ilvl w:val="0"/>
          <w:numId w:val="31"/>
        </w:numPr>
        <w:spacing w:line="276" w:lineRule="auto"/>
      </w:pPr>
      <w:r w:rsidRPr="0056645C">
        <w:t>Remove residue with toilet roll and flush down the toilet.</w:t>
      </w:r>
    </w:p>
    <w:p w:rsidR="007D6090" w:rsidRPr="0056645C" w:rsidRDefault="007D6090" w:rsidP="00A602BA">
      <w:pPr>
        <w:pStyle w:val="ListParagraph"/>
        <w:numPr>
          <w:ilvl w:val="0"/>
          <w:numId w:val="31"/>
        </w:numPr>
        <w:spacing w:line="276" w:lineRule="auto"/>
      </w:pPr>
      <w:r w:rsidRPr="0056645C">
        <w:t>Clean the potty with det</w:t>
      </w:r>
      <w:r>
        <w:t xml:space="preserve">ergent and </w:t>
      </w:r>
      <w:r w:rsidR="00F56354">
        <w:t xml:space="preserve">hot </w:t>
      </w:r>
      <w:r>
        <w:t>water or paper towel</w:t>
      </w:r>
      <w:r w:rsidRPr="0056645C">
        <w:t xml:space="preserve"> with detergent and </w:t>
      </w:r>
      <w:r w:rsidR="00F56354">
        <w:t xml:space="preserve">hot </w:t>
      </w:r>
      <w:r w:rsidRPr="0056645C">
        <w:t>water.</w:t>
      </w:r>
    </w:p>
    <w:p w:rsidR="007D6090" w:rsidRPr="0056645C" w:rsidRDefault="007D6090" w:rsidP="00A602BA">
      <w:pPr>
        <w:pStyle w:val="ListParagraph"/>
        <w:numPr>
          <w:ilvl w:val="0"/>
          <w:numId w:val="31"/>
        </w:numPr>
        <w:spacing w:line="276" w:lineRule="auto"/>
      </w:pPr>
      <w:r w:rsidRPr="0056645C">
        <w:t>Dry with paper towel.</w:t>
      </w:r>
    </w:p>
    <w:p w:rsidR="007D6090" w:rsidRDefault="007D6090" w:rsidP="00A602BA">
      <w:pPr>
        <w:pStyle w:val="ListParagraph"/>
        <w:numPr>
          <w:ilvl w:val="0"/>
          <w:numId w:val="31"/>
        </w:numPr>
        <w:spacing w:line="276" w:lineRule="auto"/>
      </w:pPr>
      <w:r w:rsidRPr="0056645C">
        <w:t>Remove gloves and apron</w:t>
      </w:r>
      <w:r w:rsidR="00FA4CC4">
        <w:t>.</w:t>
      </w:r>
    </w:p>
    <w:p w:rsidR="007D6090" w:rsidRPr="0056645C" w:rsidRDefault="007D6090" w:rsidP="00A602BA">
      <w:pPr>
        <w:pStyle w:val="ListParagraph"/>
        <w:numPr>
          <w:ilvl w:val="0"/>
          <w:numId w:val="31"/>
        </w:numPr>
        <w:spacing w:line="276" w:lineRule="auto"/>
      </w:pPr>
      <w:r>
        <w:t>W</w:t>
      </w:r>
      <w:r w:rsidRPr="0056645C">
        <w:t>ash your hands</w:t>
      </w:r>
      <w:r w:rsidR="00984B41">
        <w:t>.</w:t>
      </w:r>
    </w:p>
    <w:p w:rsidR="007D6090" w:rsidRPr="0056645C" w:rsidRDefault="007D6090" w:rsidP="00A602BA">
      <w:pPr>
        <w:pStyle w:val="ListParagraph"/>
        <w:numPr>
          <w:ilvl w:val="0"/>
          <w:numId w:val="31"/>
        </w:numPr>
        <w:spacing w:line="276" w:lineRule="auto"/>
      </w:pPr>
      <w:r w:rsidRPr="0056645C">
        <w:t>Then help the child to wash their hands.</w:t>
      </w:r>
    </w:p>
    <w:p w:rsidR="007D6090" w:rsidRPr="0056645C" w:rsidRDefault="007D6090" w:rsidP="00A602BA">
      <w:pPr>
        <w:pStyle w:val="ListParagraph"/>
        <w:numPr>
          <w:ilvl w:val="0"/>
          <w:numId w:val="31"/>
        </w:numPr>
        <w:spacing w:line="276" w:lineRule="auto"/>
      </w:pPr>
      <w:r w:rsidRPr="0056645C">
        <w:t>Put potty in a clean, dry area — do not store potties one inside the other.</w:t>
      </w:r>
    </w:p>
    <w:p w:rsidR="00AB0EB9" w:rsidRDefault="007D6090" w:rsidP="00A602BA">
      <w:pPr>
        <w:spacing w:line="276" w:lineRule="auto"/>
      </w:pPr>
      <w:r w:rsidRPr="000A7873">
        <w:t>Potties must never be washed in the designated hand washing sink.</w:t>
      </w:r>
      <w:r w:rsidR="00363F06">
        <w:t xml:space="preserve"> </w:t>
      </w:r>
      <w:r w:rsidRPr="000A7873">
        <w:t>Potties must be stored out of reach of children when not in use.</w:t>
      </w:r>
    </w:p>
    <w:p w:rsidR="007D6090" w:rsidRPr="00AB0EB9" w:rsidRDefault="007D6090" w:rsidP="00C82F26">
      <w:pPr>
        <w:pStyle w:val="Heading3"/>
      </w:pPr>
      <w:r>
        <w:rPr>
          <w:rFonts w:eastAsia="Times New Roman"/>
          <w:lang w:eastAsia="en-IE"/>
        </w:rPr>
        <w:t xml:space="preserve">Guidelines for </w:t>
      </w:r>
      <w:r w:rsidR="0050504D" w:rsidRPr="00BA6A73">
        <w:rPr>
          <w:rFonts w:eastAsia="Times New Roman"/>
          <w:lang w:eastAsia="en-IE"/>
        </w:rPr>
        <w:t>nappy changing</w:t>
      </w:r>
    </w:p>
    <w:p w:rsidR="007D6090" w:rsidRPr="00BA6A73" w:rsidRDefault="007D6090" w:rsidP="00A602BA">
      <w:pPr>
        <w:spacing w:line="276" w:lineRule="auto"/>
        <w:rPr>
          <w:rFonts w:eastAsia="Times New Roman"/>
          <w:lang w:eastAsia="en-IE"/>
        </w:rPr>
      </w:pPr>
      <w:r w:rsidRPr="003C28E4">
        <w:rPr>
          <w:rFonts w:eastAsia="Times New Roman"/>
          <w:lang w:eastAsia="en-IE"/>
        </w:rPr>
        <w:t>Staff members undertaking nappy changes should not be involved in the preparation, cooking or serving of food. If this is unavoidable, the staff member should wear a disposable apron as well as gloves and wash their hands.</w:t>
      </w:r>
      <w:r w:rsidRPr="00BA6A73">
        <w:rPr>
          <w:rFonts w:eastAsia="Times New Roman"/>
          <w:lang w:eastAsia="en-IE"/>
        </w:rPr>
        <w:t xml:space="preserve"> </w:t>
      </w:r>
      <w:r w:rsidR="003C28E4">
        <w:rPr>
          <w:rFonts w:eastAsia="Times New Roman"/>
          <w:lang w:eastAsia="en-IE"/>
        </w:rPr>
        <w:t xml:space="preserve">Please note: </w:t>
      </w:r>
      <w:r w:rsidR="00AB4BF4">
        <w:rPr>
          <w:rFonts w:eastAsia="Times New Roman"/>
          <w:lang w:eastAsia="en-IE"/>
        </w:rPr>
        <w:t>The apron for food preparation must be a new apron separate from any used for nappy changing.</w:t>
      </w:r>
    </w:p>
    <w:p w:rsidR="007D6090" w:rsidRPr="00BA6A73" w:rsidRDefault="007D6090" w:rsidP="00A602BA">
      <w:pPr>
        <w:spacing w:line="276" w:lineRule="auto"/>
        <w:rPr>
          <w:i/>
        </w:rPr>
      </w:pPr>
      <w:r>
        <w:t xml:space="preserve">Nappies must </w:t>
      </w:r>
      <w:r w:rsidRPr="00BA6A73">
        <w:t xml:space="preserve">be changed in the designated changing </w:t>
      </w:r>
      <w:r w:rsidRPr="00BA6A73">
        <w:rPr>
          <w:i/>
        </w:rPr>
        <w:t>room/area.</w:t>
      </w:r>
    </w:p>
    <w:p w:rsidR="007D6090" w:rsidRPr="00BA6A73" w:rsidRDefault="007D6090" w:rsidP="00A602BA">
      <w:pPr>
        <w:spacing w:line="276" w:lineRule="auto"/>
        <w:rPr>
          <w:i/>
        </w:rPr>
      </w:pPr>
      <w:r w:rsidRPr="00BA6A73">
        <w:t xml:space="preserve">The door to the changing </w:t>
      </w:r>
      <w:r w:rsidRPr="00BA6A73">
        <w:rPr>
          <w:i/>
        </w:rPr>
        <w:t>room/area</w:t>
      </w:r>
      <w:r w:rsidRPr="00BA6A73">
        <w:t xml:space="preserve"> should be closed when the </w:t>
      </w:r>
      <w:r w:rsidRPr="00BA6A73">
        <w:rPr>
          <w:i/>
        </w:rPr>
        <w:t>room/area</w:t>
      </w:r>
      <w:r w:rsidRPr="00BA6A73">
        <w:t xml:space="preserve"> is in use and after leaving the </w:t>
      </w:r>
      <w:r w:rsidRPr="00BA6A73">
        <w:rPr>
          <w:i/>
        </w:rPr>
        <w:t>room/area.</w:t>
      </w:r>
    </w:p>
    <w:p w:rsidR="007D6090" w:rsidRDefault="007D6090" w:rsidP="00C82F26">
      <w:pPr>
        <w:pStyle w:val="Heading3"/>
        <w:rPr>
          <w:rFonts w:eastAsia="Times New Roman"/>
          <w:lang w:eastAsia="en-IE"/>
        </w:rPr>
      </w:pPr>
      <w:r w:rsidRPr="00BA6A73">
        <w:rPr>
          <w:rFonts w:eastAsia="Times New Roman"/>
          <w:lang w:eastAsia="en-IE"/>
        </w:rPr>
        <w:t>P</w:t>
      </w:r>
      <w:r w:rsidRPr="00477CE5">
        <w:rPr>
          <w:rFonts w:eastAsia="Times New Roman"/>
          <w:lang w:eastAsia="en-IE"/>
        </w:rPr>
        <w:t>ro</w:t>
      </w:r>
      <w:r w:rsidRPr="00BA6A73">
        <w:rPr>
          <w:rFonts w:eastAsia="Times New Roman"/>
          <w:lang w:eastAsia="en-IE"/>
        </w:rPr>
        <w:t xml:space="preserve">cedure for </w:t>
      </w:r>
      <w:r w:rsidR="0050504D" w:rsidRPr="00BA6A73">
        <w:rPr>
          <w:rFonts w:eastAsia="Times New Roman"/>
          <w:lang w:eastAsia="en-IE"/>
        </w:rPr>
        <w:t>changing a n</w:t>
      </w:r>
      <w:r w:rsidR="0050504D" w:rsidRPr="00477CE5">
        <w:rPr>
          <w:rFonts w:eastAsia="Times New Roman"/>
          <w:lang w:eastAsia="en-IE"/>
        </w:rPr>
        <w:t>app</w:t>
      </w:r>
      <w:r w:rsidR="0050504D" w:rsidRPr="00BA6A73">
        <w:rPr>
          <w:rFonts w:eastAsia="Times New Roman"/>
          <w:lang w:eastAsia="en-IE"/>
        </w:rPr>
        <w:t>y</w:t>
      </w:r>
    </w:p>
    <w:p w:rsidR="007D6090" w:rsidRPr="00311FCF" w:rsidRDefault="007D6090" w:rsidP="00A602BA">
      <w:pPr>
        <w:pStyle w:val="ListParagraph"/>
        <w:numPr>
          <w:ilvl w:val="0"/>
          <w:numId w:val="32"/>
        </w:numPr>
        <w:spacing w:line="276" w:lineRule="auto"/>
        <w:rPr>
          <w:b/>
          <w:lang w:eastAsia="en-IE"/>
        </w:rPr>
      </w:pPr>
      <w:r w:rsidRPr="00681530">
        <w:rPr>
          <w:lang w:eastAsia="en-IE"/>
        </w:rPr>
        <w:t xml:space="preserve">Ensure you have all equipment </w:t>
      </w:r>
      <w:r w:rsidR="00F72414">
        <w:rPr>
          <w:lang w:eastAsia="en-IE"/>
        </w:rPr>
        <w:t xml:space="preserve">needed </w:t>
      </w:r>
      <w:r w:rsidRPr="00681530">
        <w:rPr>
          <w:lang w:eastAsia="en-IE"/>
        </w:rPr>
        <w:t xml:space="preserve">(including cleaning wipes, any required lotion or cream, a clean nappy) </w:t>
      </w:r>
      <w:r w:rsidRPr="00311FCF">
        <w:rPr>
          <w:b/>
          <w:lang w:eastAsia="en-IE"/>
        </w:rPr>
        <w:t>within easy reach</w:t>
      </w:r>
      <w:r w:rsidRPr="00681530">
        <w:rPr>
          <w:lang w:eastAsia="en-IE"/>
        </w:rPr>
        <w:t xml:space="preserve"> </w:t>
      </w:r>
      <w:r w:rsidR="00853CD3">
        <w:rPr>
          <w:lang w:eastAsia="en-IE"/>
        </w:rPr>
        <w:t xml:space="preserve">of the change mat; </w:t>
      </w:r>
      <w:r w:rsidRPr="00681530">
        <w:rPr>
          <w:lang w:eastAsia="en-IE"/>
        </w:rPr>
        <w:t xml:space="preserve">that your hands are clean and you can reach the nappy bin </w:t>
      </w:r>
      <w:r w:rsidRPr="00311FCF">
        <w:rPr>
          <w:b/>
          <w:lang w:eastAsia="en-IE"/>
        </w:rPr>
        <w:t>before</w:t>
      </w:r>
      <w:r w:rsidRPr="00681530">
        <w:rPr>
          <w:lang w:eastAsia="en-IE"/>
        </w:rPr>
        <w:t xml:space="preserve"> you start.</w:t>
      </w:r>
    </w:p>
    <w:p w:rsidR="007D6090" w:rsidRPr="00311FCF" w:rsidRDefault="007D6090" w:rsidP="00A602BA">
      <w:pPr>
        <w:pStyle w:val="ListParagraph"/>
        <w:numPr>
          <w:ilvl w:val="0"/>
          <w:numId w:val="32"/>
        </w:numPr>
        <w:spacing w:line="276" w:lineRule="auto"/>
        <w:rPr>
          <w:b/>
          <w:lang w:eastAsia="en-IE"/>
        </w:rPr>
      </w:pPr>
      <w:r w:rsidRPr="00681530">
        <w:rPr>
          <w:lang w:eastAsia="en-IE"/>
        </w:rPr>
        <w:t>Wear a disposable plastic apron when there is a risk of getting urine or faeces onto skin or clothing.</w:t>
      </w:r>
    </w:p>
    <w:p w:rsidR="007D6090" w:rsidRPr="00311FCF" w:rsidRDefault="007D6090" w:rsidP="00A602BA">
      <w:pPr>
        <w:pStyle w:val="ListParagraph"/>
        <w:numPr>
          <w:ilvl w:val="0"/>
          <w:numId w:val="32"/>
        </w:numPr>
        <w:spacing w:line="276" w:lineRule="auto"/>
        <w:rPr>
          <w:b/>
          <w:lang w:eastAsia="en-IE"/>
        </w:rPr>
      </w:pPr>
      <w:r w:rsidRPr="00681530">
        <w:rPr>
          <w:lang w:eastAsia="en-IE"/>
        </w:rPr>
        <w:t xml:space="preserve">Two </w:t>
      </w:r>
      <w:r w:rsidR="00853CD3" w:rsidRPr="00311FCF">
        <w:rPr>
          <w:i/>
          <w:lang w:eastAsia="en-IE"/>
        </w:rPr>
        <w:t>[</w:t>
      </w:r>
      <w:r w:rsidRPr="00311FCF">
        <w:rPr>
          <w:i/>
          <w:lang w:eastAsia="en-IE"/>
        </w:rPr>
        <w:t>powder free vinyl or latex ‘single use’</w:t>
      </w:r>
      <w:r w:rsidR="00853CD3" w:rsidRPr="00311FCF">
        <w:rPr>
          <w:i/>
          <w:lang w:eastAsia="en-IE"/>
        </w:rPr>
        <w:t>]</w:t>
      </w:r>
      <w:r w:rsidRPr="00681530">
        <w:rPr>
          <w:lang w:eastAsia="en-IE"/>
        </w:rPr>
        <w:t xml:space="preserve"> disposable gloves must be worn.</w:t>
      </w:r>
    </w:p>
    <w:p w:rsidR="007D6090" w:rsidRPr="00311FCF" w:rsidRDefault="007D6090" w:rsidP="00A602BA">
      <w:pPr>
        <w:pStyle w:val="ListParagraph"/>
        <w:numPr>
          <w:ilvl w:val="0"/>
          <w:numId w:val="32"/>
        </w:numPr>
        <w:spacing w:line="276" w:lineRule="auto"/>
        <w:rPr>
          <w:b/>
          <w:lang w:eastAsia="en-IE"/>
        </w:rPr>
      </w:pPr>
      <w:r w:rsidRPr="00681530">
        <w:rPr>
          <w:lang w:eastAsia="en-IE"/>
        </w:rPr>
        <w:t>Let the child know that you are going to change their nappy. Always approach them from in front and pick them up or lead them to the change table gently.</w:t>
      </w:r>
    </w:p>
    <w:p w:rsidR="007D6090" w:rsidRPr="00311FCF" w:rsidRDefault="007D6090" w:rsidP="00A602BA">
      <w:pPr>
        <w:pStyle w:val="ListParagraph"/>
        <w:numPr>
          <w:ilvl w:val="0"/>
          <w:numId w:val="32"/>
        </w:numPr>
        <w:spacing w:line="276" w:lineRule="auto"/>
        <w:rPr>
          <w:b/>
          <w:lang w:eastAsia="en-IE"/>
        </w:rPr>
      </w:pPr>
      <w:r w:rsidRPr="00681530">
        <w:rPr>
          <w:lang w:eastAsia="en-IE"/>
        </w:rPr>
        <w:t>Close the change area door.</w:t>
      </w:r>
    </w:p>
    <w:p w:rsidR="007D6090" w:rsidRPr="00311FCF" w:rsidRDefault="007D6090" w:rsidP="00A602BA">
      <w:pPr>
        <w:pStyle w:val="ListParagraph"/>
        <w:numPr>
          <w:ilvl w:val="0"/>
          <w:numId w:val="32"/>
        </w:numPr>
        <w:spacing w:line="276" w:lineRule="auto"/>
        <w:rPr>
          <w:b/>
          <w:lang w:eastAsia="en-IE"/>
        </w:rPr>
      </w:pPr>
      <w:r>
        <w:rPr>
          <w:lang w:eastAsia="en-IE"/>
        </w:rPr>
        <w:t>Place</w:t>
      </w:r>
      <w:r w:rsidRPr="00681530">
        <w:rPr>
          <w:lang w:eastAsia="en-IE"/>
        </w:rPr>
        <w:t xml:space="preserve">/assist the child onto the change table. </w:t>
      </w:r>
      <w:r w:rsidRPr="00311FCF">
        <w:rPr>
          <w:b/>
          <w:lang w:eastAsia="en-IE"/>
        </w:rPr>
        <w:t>Never move away from the child while they are on the change table even for an instant</w:t>
      </w:r>
      <w:r w:rsidRPr="00681530">
        <w:rPr>
          <w:lang w:eastAsia="en-IE"/>
        </w:rPr>
        <w:t xml:space="preserve">. Always keep one hand on them to prevent them rolling or climbing off the change table. </w:t>
      </w:r>
      <w:r w:rsidRPr="00311FCF">
        <w:rPr>
          <w:i/>
          <w:lang w:eastAsia="en-IE"/>
        </w:rPr>
        <w:t>[Safety straps are not recommended as they are not reliable to restrain a child and are likely to become contaminated. Cleaning and disinfecting a strap would be required after every change.].</w:t>
      </w:r>
    </w:p>
    <w:p w:rsidR="007D6090" w:rsidRPr="00311FCF" w:rsidRDefault="007D6090" w:rsidP="00A602BA">
      <w:pPr>
        <w:pStyle w:val="ListParagraph"/>
        <w:numPr>
          <w:ilvl w:val="0"/>
          <w:numId w:val="32"/>
        </w:numPr>
        <w:spacing w:line="276" w:lineRule="auto"/>
        <w:rPr>
          <w:b/>
          <w:lang w:eastAsia="en-IE"/>
        </w:rPr>
      </w:pPr>
      <w:r w:rsidRPr="00681530">
        <w:rPr>
          <w:lang w:eastAsia="en-IE"/>
        </w:rPr>
        <w:t>Keep everything that could be a safety hazard out of the child’s reach.</w:t>
      </w:r>
    </w:p>
    <w:p w:rsidR="00F56354" w:rsidRPr="0045331F" w:rsidRDefault="007D6090" w:rsidP="00A602BA">
      <w:pPr>
        <w:pStyle w:val="ListParagraph"/>
        <w:numPr>
          <w:ilvl w:val="0"/>
          <w:numId w:val="32"/>
        </w:numPr>
        <w:spacing w:line="276" w:lineRule="auto"/>
        <w:rPr>
          <w:b/>
          <w:i/>
          <w:lang w:eastAsia="en-IE"/>
        </w:rPr>
      </w:pPr>
      <w:r w:rsidRPr="00681530">
        <w:rPr>
          <w:lang w:eastAsia="en-IE"/>
        </w:rPr>
        <w:t xml:space="preserve">Interact positively with the child throughout the process. </w:t>
      </w:r>
      <w:r w:rsidRPr="00096173">
        <w:rPr>
          <w:lang w:eastAsia="en-IE"/>
        </w:rPr>
        <w:t xml:space="preserve">Remove the nappy and dispose of it by placing it </w:t>
      </w:r>
      <w:r w:rsidRPr="0045331F">
        <w:rPr>
          <w:lang w:eastAsia="en-IE"/>
        </w:rPr>
        <w:t xml:space="preserve">directly in </w:t>
      </w:r>
      <w:r w:rsidR="00311D93" w:rsidRPr="0045331F">
        <w:rPr>
          <w:lang w:eastAsia="en-IE"/>
        </w:rPr>
        <w:t xml:space="preserve">the appropriate bin. </w:t>
      </w:r>
      <w:r w:rsidR="00311D93" w:rsidRPr="0045331F">
        <w:rPr>
          <w:i/>
          <w:lang w:eastAsia="en-IE"/>
        </w:rPr>
        <w:t>[</w:t>
      </w:r>
      <w:r w:rsidR="00FA4CC4" w:rsidRPr="0045331F">
        <w:rPr>
          <w:i/>
          <w:lang w:eastAsia="en-GB"/>
        </w:rPr>
        <w:t>T</w:t>
      </w:r>
      <w:r w:rsidR="00311D93" w:rsidRPr="0045331F">
        <w:rPr>
          <w:i/>
          <w:lang w:eastAsia="en-GB"/>
        </w:rPr>
        <w:t xml:space="preserve">his could be a foot operated, lined, lidded bin that is </w:t>
      </w:r>
      <w:r w:rsidR="0045331F" w:rsidRPr="0045331F">
        <w:rPr>
          <w:i/>
          <w:lang w:eastAsia="en-GB"/>
        </w:rPr>
        <w:t>leak</w:t>
      </w:r>
      <w:r w:rsidR="00AB38A5">
        <w:rPr>
          <w:i/>
          <w:lang w:eastAsia="en-GB"/>
        </w:rPr>
        <w:t xml:space="preserve"> </w:t>
      </w:r>
      <w:r w:rsidR="0045331F" w:rsidRPr="0045331F">
        <w:rPr>
          <w:i/>
          <w:lang w:eastAsia="en-GB"/>
        </w:rPr>
        <w:t xml:space="preserve">proof, sealable, </w:t>
      </w:r>
      <w:r w:rsidR="00311D93" w:rsidRPr="0045331F">
        <w:rPr>
          <w:i/>
          <w:lang w:eastAsia="en-GB"/>
        </w:rPr>
        <w:t>easily cleanable or a specific bin designed for used disposable nappies</w:t>
      </w:r>
      <w:r w:rsidR="00FA4CC4" w:rsidRPr="0045331F">
        <w:rPr>
          <w:i/>
          <w:lang w:eastAsia="en-GB"/>
        </w:rPr>
        <w:t>.</w:t>
      </w:r>
      <w:r w:rsidR="00311D93" w:rsidRPr="0045331F">
        <w:rPr>
          <w:i/>
          <w:lang w:eastAsia="en-GB"/>
        </w:rPr>
        <w:t>]</w:t>
      </w:r>
    </w:p>
    <w:p w:rsidR="007D6090" w:rsidRPr="00311FCF" w:rsidRDefault="007D6090" w:rsidP="00A602BA">
      <w:pPr>
        <w:pStyle w:val="ListParagraph"/>
        <w:numPr>
          <w:ilvl w:val="0"/>
          <w:numId w:val="32"/>
        </w:numPr>
        <w:spacing w:line="276" w:lineRule="auto"/>
        <w:rPr>
          <w:b/>
          <w:lang w:eastAsia="en-IE"/>
        </w:rPr>
      </w:pPr>
      <w:r w:rsidRPr="003C28E4">
        <w:rPr>
          <w:lang w:eastAsia="en-IE"/>
        </w:rPr>
        <w:t>Any non-disposable nappies should be double bagged and placed directly into plastic bags to give to parents. Solid faecal matter may be disposed of into the toilet. Never rinse or wash non-disposable nappies because the risk of splashing may cause germs to spread.</w:t>
      </w:r>
    </w:p>
    <w:p w:rsidR="007D6090" w:rsidRPr="00311FCF" w:rsidRDefault="007D6090" w:rsidP="00A602BA">
      <w:pPr>
        <w:pStyle w:val="ListParagraph"/>
        <w:numPr>
          <w:ilvl w:val="0"/>
          <w:numId w:val="32"/>
        </w:numPr>
        <w:spacing w:line="276" w:lineRule="auto"/>
        <w:rPr>
          <w:b/>
          <w:lang w:eastAsia="en-IE"/>
        </w:rPr>
      </w:pPr>
      <w:r w:rsidRPr="003C28E4">
        <w:rPr>
          <w:lang w:eastAsia="en-IE"/>
        </w:rPr>
        <w:t>Remove any clothes with urine or faeces on them.</w:t>
      </w:r>
    </w:p>
    <w:p w:rsidR="007D6090" w:rsidRPr="00311FCF" w:rsidRDefault="007D6090" w:rsidP="00A602BA">
      <w:pPr>
        <w:pStyle w:val="ListParagraph"/>
        <w:numPr>
          <w:ilvl w:val="0"/>
          <w:numId w:val="32"/>
        </w:numPr>
        <w:spacing w:line="276" w:lineRule="auto"/>
        <w:rPr>
          <w:b/>
          <w:lang w:eastAsia="en-IE"/>
        </w:rPr>
      </w:pPr>
      <w:r w:rsidRPr="003C28E4">
        <w:rPr>
          <w:lang w:eastAsia="en-IE"/>
        </w:rPr>
        <w:t>Clean the</w:t>
      </w:r>
      <w:r w:rsidRPr="00311FCF">
        <w:rPr>
          <w:b/>
          <w:lang w:eastAsia="en-IE"/>
        </w:rPr>
        <w:t xml:space="preserve"> </w:t>
      </w:r>
      <w:r w:rsidRPr="00AB4BF4">
        <w:t>child with the appropriate wipes – a</w:t>
      </w:r>
      <w:r w:rsidRPr="00AB4BF4">
        <w:rPr>
          <w:lang w:eastAsia="en-IE"/>
        </w:rPr>
        <w:t xml:space="preserve">lways ensure that girls are cleaned from </w:t>
      </w:r>
      <w:r w:rsidRPr="00681530">
        <w:rPr>
          <w:lang w:eastAsia="en-IE"/>
        </w:rPr>
        <w:t>front to back to prevent infection of the urethra.</w:t>
      </w:r>
    </w:p>
    <w:p w:rsidR="007D6090" w:rsidRPr="00311FCF" w:rsidRDefault="007D6090" w:rsidP="00A602BA">
      <w:pPr>
        <w:pStyle w:val="ListParagraph"/>
        <w:numPr>
          <w:ilvl w:val="0"/>
          <w:numId w:val="32"/>
        </w:numPr>
        <w:spacing w:line="276" w:lineRule="auto"/>
        <w:rPr>
          <w:b/>
          <w:lang w:eastAsia="en-IE"/>
        </w:rPr>
      </w:pPr>
      <w:r w:rsidRPr="00681530">
        <w:t>Check for, and plan to record, any skin problems</w:t>
      </w:r>
      <w:r>
        <w:t xml:space="preserve"> the child may have</w:t>
      </w:r>
      <w:r w:rsidRPr="00681530">
        <w:t xml:space="preserve">. </w:t>
      </w:r>
    </w:p>
    <w:p w:rsidR="007D6090" w:rsidRPr="00311FCF" w:rsidRDefault="007D6090" w:rsidP="00A602BA">
      <w:pPr>
        <w:pStyle w:val="ListParagraph"/>
        <w:numPr>
          <w:ilvl w:val="0"/>
          <w:numId w:val="32"/>
        </w:numPr>
        <w:spacing w:line="276" w:lineRule="auto"/>
        <w:rPr>
          <w:b/>
          <w:lang w:eastAsia="en-IE"/>
        </w:rPr>
      </w:pPr>
      <w:r w:rsidRPr="00681530">
        <w:rPr>
          <w:lang w:eastAsia="en-IE"/>
        </w:rPr>
        <w:t>Apply cream/lotion, if required, with clean cotton wool or a clean tissue</w:t>
      </w:r>
      <w:r>
        <w:rPr>
          <w:lang w:eastAsia="en-IE"/>
        </w:rPr>
        <w:t>.</w:t>
      </w:r>
      <w:r w:rsidR="00853CD3" w:rsidRPr="00311FCF">
        <w:rPr>
          <w:b/>
          <w:lang w:eastAsia="en-IE"/>
        </w:rPr>
        <w:t xml:space="preserve"> </w:t>
      </w:r>
      <w:r w:rsidRPr="00853CD3">
        <w:rPr>
          <w:lang w:eastAsia="en-IE"/>
        </w:rPr>
        <w:t>Ensure creams and lotions are not shared between children.</w:t>
      </w:r>
      <w:r w:rsidRPr="00311FCF">
        <w:rPr>
          <w:i/>
          <w:lang w:eastAsia="en-IE"/>
        </w:rPr>
        <w:t xml:space="preserve"> [Creams and lotions for each child should be individually labelled</w:t>
      </w:r>
      <w:r w:rsidR="00FA4CC4">
        <w:rPr>
          <w:i/>
          <w:lang w:eastAsia="en-IE"/>
        </w:rPr>
        <w:t>.</w:t>
      </w:r>
      <w:r w:rsidRPr="00311FCF">
        <w:rPr>
          <w:i/>
          <w:lang w:eastAsia="en-IE"/>
        </w:rPr>
        <w:t>]</w:t>
      </w:r>
    </w:p>
    <w:p w:rsidR="007D6090" w:rsidRPr="00311FCF" w:rsidRDefault="007D6090" w:rsidP="00A602BA">
      <w:pPr>
        <w:pStyle w:val="ListParagraph"/>
        <w:numPr>
          <w:ilvl w:val="0"/>
          <w:numId w:val="32"/>
        </w:numPr>
        <w:spacing w:line="276" w:lineRule="auto"/>
        <w:rPr>
          <w:b/>
          <w:lang w:eastAsia="en-IE"/>
        </w:rPr>
      </w:pPr>
      <w:r w:rsidRPr="00681530">
        <w:rPr>
          <w:lang w:eastAsia="en-IE"/>
        </w:rPr>
        <w:t>Put on the new/clean nappy.</w:t>
      </w:r>
    </w:p>
    <w:p w:rsidR="007D6090" w:rsidRPr="00311FCF" w:rsidRDefault="007D6090" w:rsidP="00A602BA">
      <w:pPr>
        <w:pStyle w:val="ListParagraph"/>
        <w:numPr>
          <w:ilvl w:val="0"/>
          <w:numId w:val="32"/>
        </w:numPr>
        <w:spacing w:line="276" w:lineRule="auto"/>
        <w:rPr>
          <w:b/>
          <w:lang w:eastAsia="en-IE"/>
        </w:rPr>
      </w:pPr>
      <w:r w:rsidRPr="00681530">
        <w:rPr>
          <w:lang w:eastAsia="en-IE"/>
        </w:rPr>
        <w:t>Remove gloves and apron. First remove one glove by folding it down from the wrist and hold it in a ball in the other gloved hand. Still holding it, remove the second glove by folding it down from the wrist, turning it inside out and wrapping it over the first glove as you go. Put the gloves directly into the bin.</w:t>
      </w:r>
    </w:p>
    <w:p w:rsidR="007D6090" w:rsidRPr="00311FCF" w:rsidRDefault="007D6090" w:rsidP="00A602BA">
      <w:pPr>
        <w:pStyle w:val="ListParagraph"/>
        <w:numPr>
          <w:ilvl w:val="0"/>
          <w:numId w:val="32"/>
        </w:numPr>
        <w:spacing w:line="276" w:lineRule="auto"/>
        <w:rPr>
          <w:b/>
          <w:lang w:eastAsia="en-IE"/>
        </w:rPr>
      </w:pPr>
      <w:r w:rsidRPr="00681530">
        <w:t>Dress the child.</w:t>
      </w:r>
    </w:p>
    <w:p w:rsidR="007D6090" w:rsidRPr="00311FCF" w:rsidRDefault="007D6090" w:rsidP="00A602BA">
      <w:pPr>
        <w:pStyle w:val="ListParagraph"/>
        <w:numPr>
          <w:ilvl w:val="0"/>
          <w:numId w:val="32"/>
        </w:numPr>
        <w:spacing w:line="276" w:lineRule="auto"/>
        <w:rPr>
          <w:b/>
          <w:lang w:eastAsia="en-IE"/>
        </w:rPr>
      </w:pPr>
      <w:r w:rsidRPr="00681530">
        <w:t>Take the child away from the change table and wash their hands or allow them to wash their own hands and dry them using a paper towel.</w:t>
      </w:r>
    </w:p>
    <w:p w:rsidR="007D6090" w:rsidRPr="00311FCF" w:rsidRDefault="007D6090" w:rsidP="00A602BA">
      <w:pPr>
        <w:pStyle w:val="ListParagraph"/>
        <w:numPr>
          <w:ilvl w:val="0"/>
          <w:numId w:val="32"/>
        </w:numPr>
        <w:spacing w:line="276" w:lineRule="auto"/>
        <w:rPr>
          <w:b/>
          <w:lang w:eastAsia="en-IE"/>
        </w:rPr>
      </w:pPr>
      <w:r w:rsidRPr="00681530">
        <w:t>Take the child back to the play area.</w:t>
      </w:r>
    </w:p>
    <w:p w:rsidR="007D6090" w:rsidRPr="00311FCF" w:rsidRDefault="007D6090" w:rsidP="00A602BA">
      <w:pPr>
        <w:pStyle w:val="ListParagraph"/>
        <w:numPr>
          <w:ilvl w:val="0"/>
          <w:numId w:val="32"/>
        </w:numPr>
        <w:spacing w:line="276" w:lineRule="auto"/>
        <w:rPr>
          <w:b/>
          <w:lang w:eastAsia="en-IE"/>
        </w:rPr>
      </w:pPr>
      <w:r w:rsidRPr="00555BCF">
        <w:rPr>
          <w:lang w:eastAsia="en-IE"/>
        </w:rPr>
        <w:t xml:space="preserve">Clean the change mat </w:t>
      </w:r>
      <w:r w:rsidRPr="00555BCF">
        <w:t>with detergent and warm water</w:t>
      </w:r>
      <w:r w:rsidRPr="00555BCF">
        <w:rPr>
          <w:lang w:eastAsia="en-IE"/>
        </w:rPr>
        <w:t xml:space="preserve"> and dry it after each use. If soiled, clean then disinfect using a chlorine</w:t>
      </w:r>
      <w:r w:rsidR="00FA4CC4">
        <w:rPr>
          <w:lang w:eastAsia="en-IE"/>
        </w:rPr>
        <w:t>-based disinfectant</w:t>
      </w:r>
      <w:r w:rsidRPr="00555BCF">
        <w:rPr>
          <w:lang w:eastAsia="en-IE"/>
        </w:rPr>
        <w:t xml:space="preserve"> (according to manufacturer’s instructions), rinse and dry after use. </w:t>
      </w:r>
    </w:p>
    <w:p w:rsidR="007D6090" w:rsidRPr="00311FCF" w:rsidRDefault="007D6090" w:rsidP="00A602BA">
      <w:pPr>
        <w:pStyle w:val="ListParagraph"/>
        <w:numPr>
          <w:ilvl w:val="0"/>
          <w:numId w:val="32"/>
        </w:numPr>
        <w:spacing w:line="276" w:lineRule="auto"/>
        <w:rPr>
          <w:b/>
          <w:lang w:eastAsia="en-IE"/>
        </w:rPr>
      </w:pPr>
      <w:r w:rsidRPr="00555BCF">
        <w:rPr>
          <w:lang w:eastAsia="en-IE"/>
        </w:rPr>
        <w:t>Always wash hands after every nappy change using warm water and liquid soap. Wearing gloves is not a substitute for washing hands.</w:t>
      </w:r>
    </w:p>
    <w:p w:rsidR="007D6090" w:rsidRPr="00311FCF" w:rsidRDefault="007D6090" w:rsidP="00A602BA">
      <w:pPr>
        <w:pStyle w:val="ListParagraph"/>
        <w:numPr>
          <w:ilvl w:val="0"/>
          <w:numId w:val="32"/>
        </w:numPr>
        <w:spacing w:line="276" w:lineRule="auto"/>
        <w:rPr>
          <w:b/>
          <w:lang w:eastAsia="en-IE"/>
        </w:rPr>
      </w:pPr>
      <w:r w:rsidRPr="00555BCF">
        <w:rPr>
          <w:lang w:eastAsia="en-IE"/>
        </w:rPr>
        <w:t>Dry hands with a disposable paper towel.</w:t>
      </w:r>
    </w:p>
    <w:p w:rsidR="007D6090" w:rsidRPr="00311FCF" w:rsidRDefault="007D6090" w:rsidP="00A602BA">
      <w:pPr>
        <w:pStyle w:val="ListParagraph"/>
        <w:numPr>
          <w:ilvl w:val="0"/>
          <w:numId w:val="32"/>
        </w:numPr>
        <w:spacing w:line="276" w:lineRule="auto"/>
        <w:rPr>
          <w:b/>
          <w:lang w:eastAsia="en-IE"/>
        </w:rPr>
      </w:pPr>
      <w:r w:rsidRPr="00555BCF">
        <w:rPr>
          <w:lang w:eastAsia="en-IE"/>
        </w:rPr>
        <w:t>Ensure the door to the changing area is closed as you leave.</w:t>
      </w:r>
    </w:p>
    <w:p w:rsidR="007D6090" w:rsidRPr="00BA6A73" w:rsidRDefault="007D6090" w:rsidP="00A602BA">
      <w:pPr>
        <w:spacing w:line="276" w:lineRule="auto"/>
        <w:rPr>
          <w:lang w:eastAsia="en-IE"/>
        </w:rPr>
      </w:pPr>
    </w:p>
    <w:p w:rsidR="007D6090" w:rsidRPr="00C82F26" w:rsidRDefault="00C82F26" w:rsidP="00C82F26">
      <w:pPr>
        <w:pStyle w:val="Heading3"/>
        <w:rPr>
          <w:rFonts w:eastAsia="Times New Roman"/>
          <w:b w:val="0"/>
          <w:lang w:eastAsia="en-IE"/>
        </w:rPr>
      </w:pPr>
      <w:r w:rsidRPr="00C82F26">
        <w:rPr>
          <w:b w:val="0"/>
          <w:lang w:eastAsia="en-IE"/>
        </w:rPr>
        <w:t>Keep changing area clean</w:t>
      </w:r>
      <w:r>
        <w:rPr>
          <w:b w:val="0"/>
          <w:lang w:eastAsia="en-IE"/>
        </w:rPr>
        <w:t>:</w:t>
      </w:r>
    </w:p>
    <w:p w:rsidR="007D6090" w:rsidRPr="00BA6A73" w:rsidRDefault="007D6090" w:rsidP="00A602BA">
      <w:pPr>
        <w:pStyle w:val="ListParagraph"/>
        <w:numPr>
          <w:ilvl w:val="0"/>
          <w:numId w:val="33"/>
        </w:numPr>
        <w:spacing w:line="276" w:lineRule="auto"/>
        <w:rPr>
          <w:lang w:eastAsia="en-IE"/>
        </w:rPr>
      </w:pPr>
      <w:r w:rsidRPr="00BA6A73">
        <w:rPr>
          <w:lang w:eastAsia="en-IE"/>
        </w:rPr>
        <w:t>All surfaces must be cleaned and disinfected daily (including nappy changing unit and surrounding surfaces).</w:t>
      </w:r>
    </w:p>
    <w:p w:rsidR="007D6090" w:rsidRDefault="007D6090" w:rsidP="00A602BA">
      <w:pPr>
        <w:pStyle w:val="ListParagraph"/>
        <w:numPr>
          <w:ilvl w:val="0"/>
          <w:numId w:val="33"/>
        </w:numPr>
        <w:spacing w:line="276" w:lineRule="auto"/>
        <w:rPr>
          <w:lang w:eastAsia="en-IE"/>
        </w:rPr>
      </w:pPr>
      <w:r w:rsidRPr="00BA6A73">
        <w:rPr>
          <w:lang w:eastAsia="en-IE"/>
        </w:rPr>
        <w:t>The changing mat</w:t>
      </w:r>
      <w:r>
        <w:rPr>
          <w:lang w:eastAsia="en-IE"/>
        </w:rPr>
        <w:t>/</w:t>
      </w:r>
      <w:r w:rsidRPr="00BA6A73">
        <w:rPr>
          <w:lang w:eastAsia="en-IE"/>
        </w:rPr>
        <w:t xml:space="preserve">s must be checked on a regular basis and discarded if </w:t>
      </w:r>
      <w:r>
        <w:rPr>
          <w:lang w:eastAsia="en-IE"/>
        </w:rPr>
        <w:t xml:space="preserve">the </w:t>
      </w:r>
      <w:r w:rsidRPr="00BA6A73">
        <w:rPr>
          <w:lang w:eastAsia="en-IE"/>
        </w:rPr>
        <w:t>cover is torn or cracked.</w:t>
      </w:r>
    </w:p>
    <w:p w:rsidR="0045331F" w:rsidRPr="00BA6A73" w:rsidRDefault="0045331F" w:rsidP="00A602BA">
      <w:pPr>
        <w:pStyle w:val="ListParagraph"/>
        <w:numPr>
          <w:ilvl w:val="0"/>
          <w:numId w:val="33"/>
        </w:numPr>
        <w:spacing w:line="276" w:lineRule="auto"/>
        <w:rPr>
          <w:lang w:eastAsia="en-IE"/>
        </w:rPr>
      </w:pPr>
      <w:r>
        <w:rPr>
          <w:lang w:eastAsia="en-IE"/>
        </w:rPr>
        <w:t>Ensure the nappy changing area is well ventilated and bins are emptied frequently.</w:t>
      </w:r>
    </w:p>
    <w:p w:rsidR="007D6090" w:rsidRPr="00BA6A73" w:rsidRDefault="007D6090" w:rsidP="00A602BA">
      <w:pPr>
        <w:pStyle w:val="ListParagraph"/>
        <w:spacing w:after="0" w:line="276" w:lineRule="auto"/>
        <w:ind w:left="284"/>
        <w:rPr>
          <w:rFonts w:eastAsia="Times New Roman" w:cs="Arial"/>
          <w:sz w:val="24"/>
          <w:szCs w:val="24"/>
          <w:lang w:eastAsia="en-IE"/>
        </w:rPr>
      </w:pPr>
    </w:p>
    <w:p w:rsidR="00FA4CC4" w:rsidRDefault="007D6090" w:rsidP="00FA4CC4">
      <w:pPr>
        <w:spacing w:after="0" w:line="276" w:lineRule="auto"/>
        <w:rPr>
          <w:lang w:eastAsia="en-IE"/>
        </w:rPr>
      </w:pPr>
      <w:r>
        <w:rPr>
          <w:lang w:eastAsia="en-IE"/>
        </w:rPr>
        <w:t>Change g</w:t>
      </w:r>
      <w:r w:rsidRPr="00BA6A73">
        <w:rPr>
          <w:lang w:eastAsia="en-IE"/>
        </w:rPr>
        <w:t>loves</w:t>
      </w:r>
      <w:r>
        <w:rPr>
          <w:lang w:eastAsia="en-IE"/>
        </w:rPr>
        <w:t>:</w:t>
      </w:r>
    </w:p>
    <w:p w:rsidR="00FA4CC4" w:rsidRDefault="007D6090" w:rsidP="00FA4CC4">
      <w:pPr>
        <w:pStyle w:val="ListParagraph"/>
        <w:numPr>
          <w:ilvl w:val="0"/>
          <w:numId w:val="47"/>
        </w:numPr>
        <w:spacing w:line="276" w:lineRule="auto"/>
        <w:rPr>
          <w:lang w:eastAsia="en-IE"/>
        </w:rPr>
      </w:pPr>
      <w:r w:rsidRPr="00BA6A73">
        <w:rPr>
          <w:lang w:eastAsia="en-IE"/>
        </w:rPr>
        <w:t>After caring for each child</w:t>
      </w:r>
      <w:r w:rsidR="00FA4CC4">
        <w:rPr>
          <w:lang w:eastAsia="en-IE"/>
        </w:rPr>
        <w:t>.</w:t>
      </w:r>
    </w:p>
    <w:p w:rsidR="00FA4CC4" w:rsidRDefault="007D6090" w:rsidP="00FA4CC4">
      <w:pPr>
        <w:pStyle w:val="ListParagraph"/>
        <w:numPr>
          <w:ilvl w:val="0"/>
          <w:numId w:val="47"/>
        </w:numPr>
        <w:spacing w:line="276" w:lineRule="auto"/>
        <w:rPr>
          <w:lang w:eastAsia="en-IE"/>
        </w:rPr>
      </w:pPr>
      <w:r w:rsidRPr="00BA6A73">
        <w:rPr>
          <w:lang w:eastAsia="en-IE"/>
        </w:rPr>
        <w:t>After doing different ca</w:t>
      </w:r>
      <w:r w:rsidR="00FA4CC4">
        <w:rPr>
          <w:lang w:eastAsia="en-IE"/>
        </w:rPr>
        <w:t>re activities on the same child.</w:t>
      </w:r>
    </w:p>
    <w:p w:rsidR="007D6090" w:rsidRDefault="007D6090" w:rsidP="00FA4CC4">
      <w:pPr>
        <w:pStyle w:val="ListParagraph"/>
        <w:numPr>
          <w:ilvl w:val="0"/>
          <w:numId w:val="47"/>
        </w:numPr>
        <w:spacing w:line="276" w:lineRule="auto"/>
        <w:rPr>
          <w:lang w:eastAsia="en-IE"/>
        </w:rPr>
      </w:pPr>
      <w:r w:rsidRPr="00477CE5">
        <w:rPr>
          <w:lang w:eastAsia="en-IE"/>
        </w:rPr>
        <w:t>Wash hands after gloves are removed.</w:t>
      </w:r>
    </w:p>
    <w:p w:rsidR="007D6090" w:rsidRPr="00555BCF" w:rsidRDefault="007D6090" w:rsidP="00FA4CC4">
      <w:pPr>
        <w:spacing w:after="0" w:line="276" w:lineRule="auto"/>
        <w:rPr>
          <w:rFonts w:eastAsia="Times New Roman"/>
          <w:lang w:eastAsia="en-IE"/>
        </w:rPr>
      </w:pPr>
      <w:r w:rsidRPr="00555BCF">
        <w:t>Encourage older children in nappies to be as independent as possible:</w:t>
      </w:r>
    </w:p>
    <w:p w:rsidR="007D6090" w:rsidRPr="00BA6A73" w:rsidRDefault="007D6090" w:rsidP="00A602BA">
      <w:pPr>
        <w:pStyle w:val="ListParagraph"/>
        <w:numPr>
          <w:ilvl w:val="0"/>
          <w:numId w:val="35"/>
        </w:numPr>
        <w:spacing w:line="276" w:lineRule="auto"/>
      </w:pPr>
      <w:r>
        <w:t>In accessing the</w:t>
      </w:r>
      <w:r w:rsidRPr="00BA6A73">
        <w:t xml:space="preserve"> changing area/table</w:t>
      </w:r>
      <w:r w:rsidR="00FA4CC4">
        <w:t>.</w:t>
      </w:r>
    </w:p>
    <w:p w:rsidR="007D6090" w:rsidRPr="00BA6A73" w:rsidRDefault="007D6090" w:rsidP="00A602BA">
      <w:pPr>
        <w:pStyle w:val="ListParagraph"/>
        <w:numPr>
          <w:ilvl w:val="0"/>
          <w:numId w:val="35"/>
        </w:numPr>
        <w:spacing w:line="276" w:lineRule="auto"/>
      </w:pPr>
      <w:r w:rsidRPr="00BA6A73">
        <w:t>Dressing themselves</w:t>
      </w:r>
      <w:r w:rsidR="00FA4CC4">
        <w:t>.</w:t>
      </w:r>
    </w:p>
    <w:p w:rsidR="007D6090" w:rsidRPr="00BA6A73" w:rsidRDefault="007D6090" w:rsidP="00A602BA">
      <w:pPr>
        <w:pStyle w:val="ListParagraph"/>
        <w:numPr>
          <w:ilvl w:val="0"/>
          <w:numId w:val="35"/>
        </w:numPr>
        <w:spacing w:line="276" w:lineRule="auto"/>
      </w:pPr>
      <w:r>
        <w:t>Washing and drying their hands</w:t>
      </w:r>
      <w:r w:rsidR="00FA4CC4">
        <w:t>.</w:t>
      </w:r>
    </w:p>
    <w:p w:rsidR="007D6090" w:rsidRDefault="007D6090" w:rsidP="00A602BA">
      <w:pPr>
        <w:pStyle w:val="ListParagraph"/>
        <w:numPr>
          <w:ilvl w:val="0"/>
          <w:numId w:val="35"/>
        </w:numPr>
        <w:spacing w:line="276" w:lineRule="auto"/>
      </w:pPr>
      <w:r w:rsidRPr="00BA6A73">
        <w:t>In decisions around when nappies are changed</w:t>
      </w:r>
      <w:r w:rsidR="00FA4CC4">
        <w:t>.</w:t>
      </w:r>
    </w:p>
    <w:p w:rsidR="007D6090" w:rsidRDefault="007D6090" w:rsidP="00C82F26">
      <w:pPr>
        <w:pStyle w:val="Heading3"/>
      </w:pPr>
      <w:r>
        <w:t xml:space="preserve">Guidance for </w:t>
      </w:r>
      <w:r w:rsidR="0050504D">
        <w:t>t</w:t>
      </w:r>
      <w:r w:rsidRPr="000A7873">
        <w:t>oileting</w:t>
      </w:r>
    </w:p>
    <w:p w:rsidR="007D6090" w:rsidRPr="000A7873" w:rsidRDefault="007D6090" w:rsidP="00FA4CC4">
      <w:pPr>
        <w:spacing w:after="0" w:line="276" w:lineRule="auto"/>
      </w:pPr>
      <w:r>
        <w:t>For children who are toilet trained or training</w:t>
      </w:r>
      <w:r w:rsidR="00FA4CC4">
        <w:t>:</w:t>
      </w:r>
    </w:p>
    <w:p w:rsidR="007D6090" w:rsidRPr="0056645C" w:rsidRDefault="007D6090" w:rsidP="00A602BA">
      <w:pPr>
        <w:pStyle w:val="ListParagraph"/>
        <w:numPr>
          <w:ilvl w:val="0"/>
          <w:numId w:val="36"/>
        </w:numPr>
        <w:spacing w:line="276" w:lineRule="auto"/>
      </w:pPr>
      <w:r w:rsidRPr="0056645C">
        <w:t xml:space="preserve">Always inspect </w:t>
      </w:r>
      <w:r>
        <w:t xml:space="preserve">the </w:t>
      </w:r>
      <w:r w:rsidRPr="0056645C">
        <w:t xml:space="preserve">toilet area (including toilet seats) before </w:t>
      </w:r>
      <w:r>
        <w:t xml:space="preserve">they are </w:t>
      </w:r>
      <w:r w:rsidRPr="0056645C">
        <w:t>use</w:t>
      </w:r>
      <w:r>
        <w:t>d by the children</w:t>
      </w:r>
      <w:r w:rsidRPr="0056645C">
        <w:t xml:space="preserve"> and during the day to make sure they are</w:t>
      </w:r>
      <w:r>
        <w:t xml:space="preserve"> </w:t>
      </w:r>
      <w:r w:rsidRPr="0056645C">
        <w:t>visibly clean.</w:t>
      </w:r>
    </w:p>
    <w:p w:rsidR="007D6090" w:rsidRPr="0056645C" w:rsidRDefault="007D6090" w:rsidP="00A602BA">
      <w:pPr>
        <w:pStyle w:val="ListParagraph"/>
        <w:numPr>
          <w:ilvl w:val="0"/>
          <w:numId w:val="36"/>
        </w:numPr>
        <w:spacing w:line="276" w:lineRule="auto"/>
      </w:pPr>
      <w:r w:rsidRPr="0056645C">
        <w:t>If needed, help children use the toilet and wash their hands afterwards.</w:t>
      </w:r>
    </w:p>
    <w:p w:rsidR="007D6090" w:rsidRPr="0056645C" w:rsidRDefault="007D6090" w:rsidP="00A602BA">
      <w:pPr>
        <w:pStyle w:val="ListParagraph"/>
        <w:numPr>
          <w:ilvl w:val="0"/>
          <w:numId w:val="36"/>
        </w:numPr>
        <w:spacing w:line="276" w:lineRule="auto"/>
      </w:pPr>
      <w:r w:rsidRPr="0056645C">
        <w:t>Wash your hands after helping the children use</w:t>
      </w:r>
      <w:r>
        <w:t xml:space="preserve"> </w:t>
      </w:r>
      <w:r w:rsidRPr="0056645C">
        <w:t>the toilet.</w:t>
      </w:r>
    </w:p>
    <w:p w:rsidR="007D6090" w:rsidRDefault="007D6090" w:rsidP="00A602BA">
      <w:pPr>
        <w:pStyle w:val="ListParagraph"/>
        <w:spacing w:after="0" w:line="276" w:lineRule="auto"/>
        <w:ind w:left="284"/>
        <w:rPr>
          <w:rFonts w:cs="Arial"/>
          <w:sz w:val="24"/>
          <w:szCs w:val="24"/>
        </w:rPr>
      </w:pPr>
    </w:p>
    <w:p w:rsidR="007D6090" w:rsidRDefault="007D6090" w:rsidP="00C82F26">
      <w:pPr>
        <w:pStyle w:val="Heading3"/>
      </w:pPr>
      <w:r>
        <w:t xml:space="preserve">Guidance for </w:t>
      </w:r>
      <w:r w:rsidR="0050504D">
        <w:t xml:space="preserve">nappy changing and toileting on </w:t>
      </w:r>
      <w:r w:rsidR="0050504D" w:rsidRPr="00F32E03">
        <w:t>outings</w:t>
      </w:r>
    </w:p>
    <w:p w:rsidR="007D6090" w:rsidRPr="00311FCF" w:rsidRDefault="007D6090" w:rsidP="00A602BA">
      <w:pPr>
        <w:pStyle w:val="ListParagraph"/>
        <w:numPr>
          <w:ilvl w:val="0"/>
          <w:numId w:val="37"/>
        </w:numPr>
        <w:spacing w:line="276" w:lineRule="auto"/>
        <w:rPr>
          <w:b/>
        </w:rPr>
      </w:pPr>
      <w:r>
        <w:t>Advance consideration must be</w:t>
      </w:r>
      <w:r w:rsidRPr="00F32E03">
        <w:t xml:space="preserve"> given to arrangements for offsite activities.</w:t>
      </w:r>
    </w:p>
    <w:p w:rsidR="007D6090" w:rsidRPr="00311FCF" w:rsidRDefault="007D6090" w:rsidP="00A602BA">
      <w:pPr>
        <w:pStyle w:val="ListParagraph"/>
        <w:numPr>
          <w:ilvl w:val="0"/>
          <w:numId w:val="37"/>
        </w:numPr>
        <w:spacing w:line="276" w:lineRule="auto"/>
        <w:rPr>
          <w:b/>
        </w:rPr>
      </w:pPr>
      <w:r w:rsidRPr="00F32E03">
        <w:t xml:space="preserve">Every child’s right to </w:t>
      </w:r>
      <w:r>
        <w:t>privacy must be</w:t>
      </w:r>
      <w:r w:rsidRPr="00F32E03">
        <w:t xml:space="preserve"> respected</w:t>
      </w:r>
      <w:r w:rsidR="003C28E4">
        <w:t xml:space="preserve"> and c</w:t>
      </w:r>
      <w:r w:rsidRPr="003C28E4">
        <w:t>hildren should be changed only in a</w:t>
      </w:r>
      <w:r w:rsidR="00157948" w:rsidRPr="003C28E4">
        <w:t>n appropriate place where their privacy and dignity can be maintained</w:t>
      </w:r>
      <w:r w:rsidRPr="003C28E4">
        <w:t xml:space="preserve">.  </w:t>
      </w:r>
    </w:p>
    <w:p w:rsidR="007D6090" w:rsidRPr="00311FCF" w:rsidRDefault="007D6090" w:rsidP="00A602BA">
      <w:pPr>
        <w:pStyle w:val="ListParagraph"/>
        <w:numPr>
          <w:ilvl w:val="0"/>
          <w:numId w:val="37"/>
        </w:numPr>
        <w:spacing w:line="276" w:lineRule="auto"/>
        <w:rPr>
          <w:b/>
        </w:rPr>
      </w:pPr>
      <w:r w:rsidRPr="00F32E03">
        <w:t xml:space="preserve">This area should be clean, warm and safe. </w:t>
      </w:r>
    </w:p>
    <w:p w:rsidR="007D6090" w:rsidRPr="00311FCF" w:rsidRDefault="007D6090" w:rsidP="00A602BA">
      <w:pPr>
        <w:pStyle w:val="ListParagraph"/>
        <w:numPr>
          <w:ilvl w:val="0"/>
          <w:numId w:val="37"/>
        </w:numPr>
        <w:spacing w:line="276" w:lineRule="auto"/>
        <w:rPr>
          <w:b/>
        </w:rPr>
      </w:pPr>
      <w:r w:rsidRPr="00F32E03">
        <w:t>Appropriate facilities must be available –</w:t>
      </w:r>
      <w:r w:rsidRPr="00311FCF">
        <w:rPr>
          <w:b/>
        </w:rPr>
        <w:t xml:space="preserve"> </w:t>
      </w:r>
      <w:r w:rsidRPr="00F32E03">
        <w:t>such as</w:t>
      </w:r>
      <w:r>
        <w:t xml:space="preserve"> a</w:t>
      </w:r>
      <w:r w:rsidRPr="00F32E03">
        <w:t xml:space="preserve"> changing mat, </w:t>
      </w:r>
      <w:r>
        <w:t xml:space="preserve">child’s </w:t>
      </w:r>
      <w:r w:rsidRPr="00F32E03">
        <w:t>toilet seat or potty.</w:t>
      </w:r>
    </w:p>
    <w:p w:rsidR="007D6090" w:rsidRPr="00311FCF" w:rsidRDefault="007D6090" w:rsidP="00A602BA">
      <w:pPr>
        <w:pStyle w:val="ListParagraph"/>
        <w:numPr>
          <w:ilvl w:val="0"/>
          <w:numId w:val="37"/>
        </w:numPr>
        <w:spacing w:line="276" w:lineRule="auto"/>
        <w:rPr>
          <w:b/>
        </w:rPr>
      </w:pPr>
      <w:r>
        <w:t>Parents are</w:t>
      </w:r>
      <w:r w:rsidRPr="00F32E03">
        <w:t xml:space="preserve"> asked to provide all necessary consumables which could include: nappies, baby wipes, nappy sacks, and plastic bags for soiled clothing. </w:t>
      </w:r>
    </w:p>
    <w:p w:rsidR="007D6090" w:rsidRPr="00F32E03" w:rsidRDefault="007D6090" w:rsidP="00A602BA">
      <w:pPr>
        <w:pStyle w:val="ListParagraph"/>
        <w:numPr>
          <w:ilvl w:val="0"/>
          <w:numId w:val="37"/>
        </w:numPr>
        <w:spacing w:line="276" w:lineRule="auto"/>
      </w:pPr>
      <w:r>
        <w:t>Changes of clothing must</w:t>
      </w:r>
      <w:r w:rsidRPr="00F32E03">
        <w:t xml:space="preserve"> </w:t>
      </w:r>
      <w:r>
        <w:t xml:space="preserve">also </w:t>
      </w:r>
      <w:r w:rsidRPr="00F32E03">
        <w:t xml:space="preserve">be </w:t>
      </w:r>
      <w:r>
        <w:t>made available by parents</w:t>
      </w:r>
      <w:r w:rsidRPr="00F32E03">
        <w:t>.</w:t>
      </w:r>
    </w:p>
    <w:p w:rsidR="007D6090" w:rsidRPr="00311FCF" w:rsidRDefault="007D6090" w:rsidP="00A602BA">
      <w:pPr>
        <w:spacing w:line="276" w:lineRule="auto"/>
        <w:rPr>
          <w:i/>
        </w:rPr>
      </w:pPr>
      <w:r w:rsidRPr="00311FCF">
        <w:rPr>
          <w:i/>
        </w:rPr>
        <w:t>[You need to also consider:</w:t>
      </w:r>
    </w:p>
    <w:p w:rsidR="007D6090" w:rsidRPr="00311FCF" w:rsidRDefault="007D6090" w:rsidP="00A602BA">
      <w:pPr>
        <w:pStyle w:val="ListParagraph"/>
        <w:numPr>
          <w:ilvl w:val="0"/>
          <w:numId w:val="38"/>
        </w:numPr>
        <w:spacing w:line="276" w:lineRule="auto"/>
        <w:rPr>
          <w:i/>
        </w:rPr>
      </w:pPr>
      <w:r w:rsidRPr="00311FCF">
        <w:rPr>
          <w:i/>
        </w:rPr>
        <w:t>The risk assessment procedure for all nappy changing/toileting activities – balancing risk with the need for privacy and dignity.</w:t>
      </w:r>
    </w:p>
    <w:p w:rsidR="007D6090" w:rsidRPr="00311FCF" w:rsidRDefault="007D6090" w:rsidP="00A602BA">
      <w:pPr>
        <w:pStyle w:val="ListParagraph"/>
        <w:numPr>
          <w:ilvl w:val="0"/>
          <w:numId w:val="38"/>
        </w:numPr>
        <w:spacing w:line="276" w:lineRule="auto"/>
        <w:rPr>
          <w:i/>
        </w:rPr>
      </w:pPr>
      <w:r w:rsidRPr="00311FCF">
        <w:rPr>
          <w:i/>
        </w:rPr>
        <w:t>What options/solutions to provide where there may be a risk of injury to a staff member (such as lifting heavy or tall children)</w:t>
      </w:r>
      <w:r w:rsidR="00614253">
        <w:rPr>
          <w:i/>
        </w:rPr>
        <w:t>.</w:t>
      </w:r>
      <w:r w:rsidRPr="00311FCF">
        <w:rPr>
          <w:i/>
        </w:rPr>
        <w:t xml:space="preserve">        </w:t>
      </w:r>
    </w:p>
    <w:p w:rsidR="007D6090" w:rsidRPr="00311FCF" w:rsidRDefault="007D6090" w:rsidP="00A602BA">
      <w:pPr>
        <w:pStyle w:val="ListParagraph"/>
        <w:numPr>
          <w:ilvl w:val="0"/>
          <w:numId w:val="38"/>
        </w:numPr>
        <w:spacing w:line="276" w:lineRule="auto"/>
        <w:rPr>
          <w:i/>
        </w:rPr>
      </w:pPr>
      <w:r w:rsidRPr="00311FCF">
        <w:rPr>
          <w:i/>
        </w:rPr>
        <w:t>Who can change children’s nappies</w:t>
      </w:r>
      <w:r w:rsidR="00614253">
        <w:rPr>
          <w:i/>
        </w:rPr>
        <w:t>.</w:t>
      </w:r>
    </w:p>
    <w:p w:rsidR="007D6090" w:rsidRPr="00311FCF" w:rsidRDefault="007D6090" w:rsidP="00A602BA">
      <w:pPr>
        <w:pStyle w:val="ListParagraph"/>
        <w:numPr>
          <w:ilvl w:val="0"/>
          <w:numId w:val="38"/>
        </w:numPr>
        <w:spacing w:line="276" w:lineRule="auto"/>
        <w:rPr>
          <w:i/>
        </w:rPr>
      </w:pPr>
      <w:r w:rsidRPr="00311FCF">
        <w:rPr>
          <w:i/>
        </w:rPr>
        <w:t>How often children’s nappies are checked/changed</w:t>
      </w:r>
      <w:r w:rsidR="00614253">
        <w:rPr>
          <w:i/>
        </w:rPr>
        <w:t>.</w:t>
      </w:r>
    </w:p>
    <w:p w:rsidR="007D6090" w:rsidRPr="00311FCF" w:rsidRDefault="007D6090" w:rsidP="00A602BA">
      <w:pPr>
        <w:pStyle w:val="ListParagraph"/>
        <w:numPr>
          <w:ilvl w:val="0"/>
          <w:numId w:val="38"/>
        </w:numPr>
        <w:spacing w:line="276" w:lineRule="auto"/>
        <w:rPr>
          <w:i/>
        </w:rPr>
      </w:pPr>
      <w:r w:rsidRPr="00311FCF">
        <w:rPr>
          <w:i/>
        </w:rPr>
        <w:t xml:space="preserve">The hand washing practices to be used – see </w:t>
      </w:r>
      <w:r w:rsidR="00700C96" w:rsidRPr="00311FCF">
        <w:rPr>
          <w:i/>
        </w:rPr>
        <w:t>Appendix A</w:t>
      </w:r>
      <w:r w:rsidRPr="00311FCF">
        <w:rPr>
          <w:i/>
        </w:rPr>
        <w:t xml:space="preserve"> for poster</w:t>
      </w:r>
      <w:r w:rsidR="00614253">
        <w:rPr>
          <w:i/>
        </w:rPr>
        <w:t>.</w:t>
      </w:r>
    </w:p>
    <w:p w:rsidR="007D6090" w:rsidRPr="00311FCF" w:rsidRDefault="007D6090" w:rsidP="00A602BA">
      <w:pPr>
        <w:pStyle w:val="ListParagraph"/>
        <w:numPr>
          <w:ilvl w:val="0"/>
          <w:numId w:val="38"/>
        </w:numPr>
        <w:spacing w:line="276" w:lineRule="auto"/>
        <w:rPr>
          <w:i/>
        </w:rPr>
      </w:pPr>
      <w:r w:rsidRPr="00311FCF">
        <w:rPr>
          <w:i/>
        </w:rPr>
        <w:t>The practices to be used while wearing disposable gloves</w:t>
      </w:r>
      <w:r w:rsidR="00614253">
        <w:rPr>
          <w:i/>
        </w:rPr>
        <w:t>.</w:t>
      </w:r>
    </w:p>
    <w:p w:rsidR="007D6090" w:rsidRPr="00311FCF" w:rsidRDefault="007D6090" w:rsidP="00A602BA">
      <w:pPr>
        <w:pStyle w:val="ListParagraph"/>
        <w:numPr>
          <w:ilvl w:val="0"/>
          <w:numId w:val="38"/>
        </w:numPr>
        <w:spacing w:line="276" w:lineRule="auto"/>
        <w:rPr>
          <w:i/>
        </w:rPr>
      </w:pPr>
      <w:r w:rsidRPr="00311FCF">
        <w:rPr>
          <w:i/>
        </w:rPr>
        <w:t xml:space="preserve">How </w:t>
      </w:r>
      <w:r w:rsidR="00157948" w:rsidRPr="00311FCF">
        <w:rPr>
          <w:i/>
        </w:rPr>
        <w:t>staff members</w:t>
      </w:r>
      <w:r w:rsidRPr="00311FCF">
        <w:rPr>
          <w:i/>
        </w:rPr>
        <w:t xml:space="preserve"> work with families to support children’s toilet training</w:t>
      </w:r>
      <w:r w:rsidR="00614253">
        <w:rPr>
          <w:i/>
        </w:rPr>
        <w:t>.</w:t>
      </w:r>
      <w:r w:rsidRPr="00311FCF">
        <w:rPr>
          <w:i/>
        </w:rPr>
        <w:t>]</w:t>
      </w:r>
    </w:p>
    <w:p w:rsidR="007D6090" w:rsidRPr="00C82F26" w:rsidRDefault="007D6090" w:rsidP="00A602BA">
      <w:pPr>
        <w:spacing w:line="276" w:lineRule="auto"/>
        <w:rPr>
          <w:i/>
        </w:rPr>
      </w:pPr>
      <w:r w:rsidRPr="00555BCF">
        <w:rPr>
          <w:rFonts w:cs="Arial"/>
          <w:b/>
          <w:sz w:val="24"/>
          <w:szCs w:val="24"/>
        </w:rPr>
        <w:t>5.</w:t>
      </w:r>
      <w:r w:rsidRPr="00555BCF">
        <w:rPr>
          <w:rFonts w:cs="Arial"/>
          <w:b/>
          <w:sz w:val="24"/>
          <w:szCs w:val="24"/>
        </w:rPr>
        <w:tab/>
        <w:t xml:space="preserve">Communication Plan </w:t>
      </w:r>
      <w:r w:rsidRPr="00C82F26">
        <w:rPr>
          <w:i/>
        </w:rPr>
        <w:t>[For staff &amp; families]</w:t>
      </w:r>
    </w:p>
    <w:p w:rsidR="007D6090" w:rsidRPr="00555BCF" w:rsidRDefault="007D6090" w:rsidP="00A602BA">
      <w:pPr>
        <w:spacing w:line="276" w:lineRule="auto"/>
        <w:rPr>
          <w:i/>
        </w:rPr>
      </w:pPr>
      <w:r w:rsidRPr="00555BCF">
        <w:t>All parents</w:t>
      </w:r>
      <w:r w:rsidRPr="00555BCF">
        <w:rPr>
          <w:lang w:val="en-US"/>
        </w:rPr>
        <w:t>/guardians</w:t>
      </w:r>
      <w:r w:rsidRPr="00555BCF">
        <w:t xml:space="preserve"> are to be informed of the policy </w:t>
      </w:r>
      <w:r>
        <w:t>and procedures regarding Nappy Changing and Toileting</w:t>
      </w:r>
      <w:r w:rsidRPr="00555BCF">
        <w:t xml:space="preserve"> on </w:t>
      </w:r>
      <w:r w:rsidR="00096173">
        <w:t>enrolment</w:t>
      </w:r>
      <w:r w:rsidRPr="00555BCF">
        <w:t>. Staff members will check with parents</w:t>
      </w:r>
      <w:r w:rsidRPr="00555BCF">
        <w:rPr>
          <w:lang w:val="en-US"/>
        </w:rPr>
        <w:t>/guardians</w:t>
      </w:r>
      <w:r w:rsidRPr="00555BCF">
        <w:t xml:space="preserve"> that they have read and understood the policy and provide any assistance needed.</w:t>
      </w:r>
    </w:p>
    <w:p w:rsidR="007D6090" w:rsidRPr="00555BCF" w:rsidRDefault="007D6090" w:rsidP="00A602BA">
      <w:pPr>
        <w:spacing w:line="276" w:lineRule="auto"/>
        <w:rPr>
          <w:bCs/>
          <w:lang w:val="en-US"/>
        </w:rPr>
      </w:pPr>
      <w:r w:rsidRPr="00555BCF">
        <w:rPr>
          <w:bCs/>
          <w:lang w:val="en-US"/>
        </w:rPr>
        <w:t>Familiarity with this policy will be included in staff induction</w:t>
      </w:r>
      <w:r w:rsidRPr="00555BCF">
        <w:rPr>
          <w:bCs/>
        </w:rPr>
        <w:t xml:space="preserve"> and annual staff training</w:t>
      </w:r>
      <w:r w:rsidRPr="00555BCF">
        <w:rPr>
          <w:bCs/>
          <w:lang w:val="en-US"/>
        </w:rPr>
        <w:t>.</w:t>
      </w:r>
    </w:p>
    <w:p w:rsidR="007D6090" w:rsidRPr="00555BCF" w:rsidRDefault="007D6090" w:rsidP="00A602BA">
      <w:pPr>
        <w:spacing w:line="276" w:lineRule="auto"/>
        <w:rPr>
          <w:lang w:val="en-US"/>
        </w:rPr>
      </w:pPr>
      <w:r w:rsidRPr="00555BCF">
        <w:rPr>
          <w:lang w:val="en-US"/>
        </w:rPr>
        <w:t>A copy of all relevant policies will be available during all hours of operation to all staff team members and parents/guardians in the Policy Folder located in ……………………………………...</w:t>
      </w:r>
    </w:p>
    <w:p w:rsidR="00C82F26" w:rsidRDefault="007D6090" w:rsidP="00A602BA">
      <w:pPr>
        <w:spacing w:line="276" w:lineRule="auto"/>
        <w:rPr>
          <w:lang w:val="en-US"/>
        </w:rPr>
      </w:pPr>
      <w:r w:rsidRPr="00555BCF">
        <w:rPr>
          <w:lang w:val="en-US"/>
        </w:rPr>
        <w:t xml:space="preserve">Parents/guardians may receive a copy </w:t>
      </w:r>
      <w:r w:rsidR="00853CD3">
        <w:rPr>
          <w:lang w:val="en-US"/>
        </w:rPr>
        <w:t xml:space="preserve">of the policy at any time upon request. </w:t>
      </w:r>
      <w:r w:rsidR="00853CD3">
        <w:rPr>
          <w:lang w:val="en-US"/>
        </w:rPr>
        <w:tab/>
      </w:r>
    </w:p>
    <w:p w:rsidR="007D6090" w:rsidRDefault="007D6090" w:rsidP="00A602BA">
      <w:pPr>
        <w:spacing w:line="276" w:lineRule="auto"/>
        <w:rPr>
          <w:lang w:val="en-US"/>
        </w:rPr>
      </w:pPr>
      <w:r w:rsidRPr="00555BCF">
        <w:rPr>
          <w:lang w:val="en-US"/>
        </w:rPr>
        <w:t>Parents/guardians and all staff tea</w:t>
      </w:r>
      <w:r w:rsidR="00E37942">
        <w:rPr>
          <w:lang w:val="en-US"/>
        </w:rPr>
        <w:t xml:space="preserve">m members will receive written </w:t>
      </w:r>
      <w:r w:rsidRPr="00555BCF">
        <w:rPr>
          <w:lang w:val="en-US"/>
        </w:rPr>
        <w:t>notification of any updates.</w:t>
      </w:r>
    </w:p>
    <w:p w:rsidR="00614253" w:rsidRPr="00555BCF" w:rsidRDefault="00614253" w:rsidP="00A602BA">
      <w:pPr>
        <w:spacing w:line="276" w:lineRule="auto"/>
        <w:rPr>
          <w:lang w:val="en-US"/>
        </w:rPr>
      </w:pPr>
    </w:p>
    <w:p w:rsidR="00C82F26" w:rsidRDefault="0050504D" w:rsidP="00614253">
      <w:pPr>
        <w:pStyle w:val="Heading2"/>
        <w:numPr>
          <w:ilvl w:val="0"/>
          <w:numId w:val="0"/>
        </w:numPr>
        <w:spacing w:before="0" w:line="276" w:lineRule="auto"/>
        <w:ind w:left="709" w:hanging="709"/>
        <w:rPr>
          <w:i/>
        </w:rPr>
      </w:pPr>
      <w:r>
        <w:rPr>
          <w:rFonts w:cs="Arial"/>
          <w:szCs w:val="24"/>
        </w:rPr>
        <w:t>6</w:t>
      </w:r>
      <w:r w:rsidR="007D6090" w:rsidRPr="00555BCF">
        <w:rPr>
          <w:rFonts w:cs="Arial"/>
          <w:szCs w:val="24"/>
        </w:rPr>
        <w:t>.</w:t>
      </w:r>
      <w:r w:rsidR="007D6090" w:rsidRPr="00555BCF">
        <w:rPr>
          <w:rFonts w:cs="Arial"/>
          <w:szCs w:val="24"/>
        </w:rPr>
        <w:tab/>
      </w:r>
      <w:r w:rsidR="00C82F26" w:rsidRPr="00634ECD">
        <w:t xml:space="preserve">Related Policies, Procedures and Forms </w:t>
      </w:r>
      <w:r w:rsidR="00C82F26" w:rsidRPr="00E41D84">
        <w:rPr>
          <w:rFonts w:eastAsia="Times New Roman"/>
          <w:b w:val="0"/>
          <w:i/>
          <w:iCs/>
          <w:sz w:val="22"/>
          <w:szCs w:val="22"/>
        </w:rPr>
        <w:t>[List of all related documents. The policies in bold are those required under the Early Years Regulations 2016.]</w:t>
      </w:r>
      <w:r w:rsidR="00C82F26" w:rsidRPr="00634ECD">
        <w:rPr>
          <w:i/>
        </w:rPr>
        <w:t xml:space="preserve"> </w:t>
      </w:r>
    </w:p>
    <w:p w:rsidR="00951468" w:rsidRDefault="00951468" w:rsidP="00A602BA">
      <w:pPr>
        <w:pStyle w:val="ListParagraph"/>
        <w:numPr>
          <w:ilvl w:val="0"/>
          <w:numId w:val="39"/>
        </w:numPr>
        <w:spacing w:line="276" w:lineRule="auto"/>
        <w:rPr>
          <w:b/>
        </w:rPr>
      </w:pPr>
      <w:r w:rsidRPr="00C82F26">
        <w:rPr>
          <w:b/>
        </w:rPr>
        <w:t>Infection Control Policy</w:t>
      </w:r>
    </w:p>
    <w:p w:rsidR="00916F84" w:rsidRPr="00C82F26" w:rsidRDefault="00916F84" w:rsidP="00A602BA">
      <w:pPr>
        <w:pStyle w:val="ListParagraph"/>
        <w:numPr>
          <w:ilvl w:val="0"/>
          <w:numId w:val="39"/>
        </w:numPr>
        <w:spacing w:line="276" w:lineRule="auto"/>
        <w:rPr>
          <w:b/>
        </w:rPr>
      </w:pPr>
      <w:r>
        <w:rPr>
          <w:b/>
        </w:rPr>
        <w:t>Policy on Administration of Medication</w:t>
      </w:r>
    </w:p>
    <w:p w:rsidR="007D6090" w:rsidRPr="00E145C9" w:rsidRDefault="007D6090" w:rsidP="00A602BA">
      <w:pPr>
        <w:pStyle w:val="ListParagraph"/>
        <w:numPr>
          <w:ilvl w:val="0"/>
          <w:numId w:val="39"/>
        </w:numPr>
        <w:spacing w:line="276" w:lineRule="auto"/>
      </w:pPr>
      <w:r w:rsidRPr="00E145C9">
        <w:t>Records and Record Keeping Policy</w:t>
      </w:r>
    </w:p>
    <w:p w:rsidR="007D6090" w:rsidRPr="00E145C9" w:rsidRDefault="007D6090" w:rsidP="00A602BA">
      <w:pPr>
        <w:pStyle w:val="ListParagraph"/>
        <w:numPr>
          <w:ilvl w:val="0"/>
          <w:numId w:val="39"/>
        </w:numPr>
        <w:spacing w:line="276" w:lineRule="auto"/>
      </w:pPr>
      <w:r w:rsidRPr="00E145C9">
        <w:t>Partnership with Parents Policy</w:t>
      </w:r>
    </w:p>
    <w:p w:rsidR="00860F09" w:rsidRPr="00E145C9" w:rsidRDefault="00860F09" w:rsidP="00A602BA">
      <w:pPr>
        <w:pStyle w:val="ListParagraph"/>
        <w:numPr>
          <w:ilvl w:val="0"/>
          <w:numId w:val="39"/>
        </w:numPr>
        <w:spacing w:line="276" w:lineRule="auto"/>
      </w:pPr>
      <w:r w:rsidRPr="00E145C9">
        <w:t>Child Protection Policy</w:t>
      </w:r>
    </w:p>
    <w:p w:rsidR="007D6090" w:rsidRDefault="007D6090" w:rsidP="00A602BA">
      <w:pPr>
        <w:pStyle w:val="ListParagraph"/>
        <w:numPr>
          <w:ilvl w:val="0"/>
          <w:numId w:val="39"/>
        </w:numPr>
        <w:spacing w:line="276" w:lineRule="auto"/>
      </w:pPr>
      <w:r>
        <w:t>Nappy Changing Record Form</w:t>
      </w:r>
    </w:p>
    <w:p w:rsidR="007D6090" w:rsidRDefault="007D6090" w:rsidP="00A602BA">
      <w:pPr>
        <w:pStyle w:val="ListParagraph"/>
        <w:numPr>
          <w:ilvl w:val="0"/>
          <w:numId w:val="39"/>
        </w:numPr>
        <w:spacing w:line="276" w:lineRule="auto"/>
      </w:pPr>
      <w:r>
        <w:t>Nappy Changing Procedure</w:t>
      </w:r>
    </w:p>
    <w:p w:rsidR="007D6090" w:rsidRPr="00555BCF" w:rsidRDefault="007D6090" w:rsidP="00A602BA">
      <w:pPr>
        <w:pStyle w:val="ListParagraph"/>
        <w:numPr>
          <w:ilvl w:val="0"/>
          <w:numId w:val="39"/>
        </w:numPr>
        <w:spacing w:line="276" w:lineRule="auto"/>
      </w:pPr>
      <w:r>
        <w:t>Hand washing Procedure</w:t>
      </w:r>
    </w:p>
    <w:p w:rsidR="007D6090" w:rsidRPr="00555BCF" w:rsidRDefault="007D6090" w:rsidP="00A602BA">
      <w:pPr>
        <w:spacing w:line="276" w:lineRule="auto"/>
        <w:ind w:left="720" w:hanging="720"/>
        <w:rPr>
          <w:rFonts w:cs="Arial"/>
          <w:b/>
          <w:sz w:val="24"/>
          <w:szCs w:val="24"/>
        </w:rPr>
      </w:pPr>
    </w:p>
    <w:p w:rsidR="00C82F26" w:rsidRDefault="00C82F26" w:rsidP="00614253">
      <w:pPr>
        <w:spacing w:after="0" w:line="276" w:lineRule="auto"/>
        <w:ind w:left="567" w:hanging="567"/>
        <w:rPr>
          <w:rFonts w:cs="Arial"/>
          <w:bCs/>
          <w:i/>
          <w:szCs w:val="24"/>
        </w:rPr>
      </w:pPr>
      <w:r w:rsidRPr="00475D77">
        <w:rPr>
          <w:rStyle w:val="Heading2Char"/>
        </w:rPr>
        <w:t>7.</w:t>
      </w:r>
      <w:r w:rsidRPr="00475D77">
        <w:rPr>
          <w:rStyle w:val="Heading2Char"/>
        </w:rPr>
        <w:tab/>
        <w:t>References/Supporting Documents/Related Legislation</w:t>
      </w:r>
      <w:r w:rsidRPr="00C82F26">
        <w:rPr>
          <w:rFonts w:cs="Arial"/>
          <w:b/>
        </w:rPr>
        <w:t xml:space="preserve"> </w:t>
      </w:r>
      <w:r w:rsidRPr="00C82F26">
        <w:rPr>
          <w:rFonts w:cs="Arial"/>
          <w:bCs/>
          <w:i/>
          <w:szCs w:val="24"/>
        </w:rPr>
        <w:t>[List of any relevant Legislation and Practice Guides referred to in drafting the Policy]</w:t>
      </w:r>
    </w:p>
    <w:p w:rsidR="00614253" w:rsidRPr="00614253" w:rsidRDefault="00614253" w:rsidP="00614253">
      <w:pPr>
        <w:spacing w:after="0" w:line="276" w:lineRule="auto"/>
        <w:ind w:left="567" w:hanging="567"/>
        <w:rPr>
          <w:rFonts w:cs="Arial"/>
          <w:bCs/>
          <w:i/>
        </w:rPr>
      </w:pPr>
    </w:p>
    <w:p w:rsidR="00C82F26" w:rsidRPr="00614253" w:rsidRDefault="00465881" w:rsidP="00C82F26">
      <w:pPr>
        <w:pStyle w:val="ListParagraph"/>
        <w:numPr>
          <w:ilvl w:val="0"/>
          <w:numId w:val="39"/>
        </w:numPr>
        <w:spacing w:after="0" w:line="276" w:lineRule="auto"/>
        <w:rPr>
          <w:rFonts w:cs="Arial"/>
        </w:rPr>
      </w:pPr>
      <w:hyperlink r:id="rId26" w:history="1">
        <w:r w:rsidR="00C82F26" w:rsidRPr="00614253">
          <w:rPr>
            <w:rStyle w:val="Hyperlink"/>
            <w:rFonts w:cs="Arial"/>
            <w:lang w:val="en-GB"/>
          </w:rPr>
          <w:t>Tusla: Quality Regulatory Framework</w:t>
        </w:r>
      </w:hyperlink>
    </w:p>
    <w:p w:rsidR="00626CED" w:rsidRPr="00614253" w:rsidRDefault="00465881" w:rsidP="00A602BA">
      <w:pPr>
        <w:pStyle w:val="ListParagraph"/>
        <w:numPr>
          <w:ilvl w:val="0"/>
          <w:numId w:val="39"/>
        </w:numPr>
        <w:spacing w:line="276" w:lineRule="auto"/>
      </w:pPr>
      <w:hyperlink r:id="rId27" w:history="1">
        <w:r w:rsidR="00614253" w:rsidRPr="00CE65E0">
          <w:rPr>
            <w:rStyle w:val="Hyperlink"/>
            <w:rFonts w:cs="Arial"/>
          </w:rPr>
          <w:t>Management of Infectious Disease in Childcare Facilities and Other Childcare Settings</w:t>
        </w:r>
      </w:hyperlink>
      <w:r w:rsidR="00614253" w:rsidRPr="00614253">
        <w:t xml:space="preserve"> </w:t>
      </w:r>
      <w:r w:rsidR="00626CED" w:rsidRPr="00614253">
        <w:t>(2012) Preschool and Childcare Facility Subcommittee Health Protection Surveillance Centre (HPSC)</w:t>
      </w:r>
    </w:p>
    <w:p w:rsidR="007D6090" w:rsidRPr="00614253" w:rsidRDefault="00465881" w:rsidP="00A602BA">
      <w:pPr>
        <w:pStyle w:val="ListParagraph"/>
        <w:numPr>
          <w:ilvl w:val="0"/>
          <w:numId w:val="39"/>
        </w:numPr>
        <w:spacing w:line="276" w:lineRule="auto"/>
      </w:pPr>
      <w:hyperlink r:id="rId28" w:history="1">
        <w:r w:rsidR="007D6090" w:rsidRPr="00614253">
          <w:rPr>
            <w:rStyle w:val="Hyperlink"/>
          </w:rPr>
          <w:t>Síolta the National Quality Framework for Early Childhood Education</w:t>
        </w:r>
      </w:hyperlink>
    </w:p>
    <w:p w:rsidR="00614253" w:rsidRPr="00614253" w:rsidRDefault="00465881" w:rsidP="008208E1">
      <w:pPr>
        <w:pStyle w:val="ListParagraph"/>
        <w:numPr>
          <w:ilvl w:val="0"/>
          <w:numId w:val="39"/>
        </w:numPr>
        <w:shd w:val="clear" w:color="auto" w:fill="FFFFFF" w:themeFill="background1"/>
        <w:spacing w:after="0" w:line="276" w:lineRule="auto"/>
        <w:rPr>
          <w:rFonts w:cs="Arial"/>
        </w:rPr>
      </w:pPr>
      <w:hyperlink r:id="rId29" w:history="1">
        <w:r w:rsidR="00614253" w:rsidRPr="00614253">
          <w:rPr>
            <w:rStyle w:val="Hyperlink"/>
            <w:rFonts w:cs="Arial"/>
            <w:lang w:val="en-GB"/>
          </w:rPr>
          <w:t>Aistear: The Early Childhood Curriculum Framework</w:t>
        </w:r>
      </w:hyperlink>
    </w:p>
    <w:p w:rsidR="00480770" w:rsidRPr="00324D84" w:rsidRDefault="00465881" w:rsidP="00480770">
      <w:pPr>
        <w:numPr>
          <w:ilvl w:val="0"/>
          <w:numId w:val="39"/>
        </w:numPr>
        <w:autoSpaceDE w:val="0"/>
        <w:autoSpaceDN w:val="0"/>
        <w:adjustRightInd w:val="0"/>
        <w:spacing w:after="0" w:line="276" w:lineRule="auto"/>
        <w:jc w:val="both"/>
        <w:rPr>
          <w:rFonts w:cs="Arial"/>
          <w:bCs/>
        </w:rPr>
      </w:pPr>
      <w:hyperlink r:id="rId30" w:history="1">
        <w:r w:rsidR="00480770" w:rsidRPr="00324D84">
          <w:rPr>
            <w:rStyle w:val="Hyperlink"/>
            <w:rFonts w:cs="Arial"/>
            <w:bCs/>
          </w:rPr>
          <w:t>Infection Prevention and Control in Childcare Settings (Day Care and Childminding Settings)</w:t>
        </w:r>
      </w:hyperlink>
      <w:r w:rsidR="00480770" w:rsidRPr="00324D84">
        <w:rPr>
          <w:rFonts w:cs="Arial"/>
          <w:bCs/>
        </w:rPr>
        <w:t xml:space="preserve"> October 2016 Health Protection Scotland NHS National Services Scotland</w:t>
      </w:r>
    </w:p>
    <w:p w:rsidR="007D6090" w:rsidRPr="00614253" w:rsidRDefault="00465881" w:rsidP="00A602BA">
      <w:pPr>
        <w:pStyle w:val="ListParagraph"/>
        <w:numPr>
          <w:ilvl w:val="0"/>
          <w:numId w:val="39"/>
        </w:numPr>
        <w:spacing w:line="276" w:lineRule="auto"/>
      </w:pPr>
      <w:hyperlink r:id="rId31" w:history="1">
        <w:r w:rsidR="007D6090" w:rsidRPr="00480770">
          <w:rPr>
            <w:rStyle w:val="Hyperlink"/>
          </w:rPr>
          <w:t>Toileting and Nappy Changing Principles and Practices</w:t>
        </w:r>
      </w:hyperlink>
      <w:r w:rsidR="007D6090" w:rsidRPr="00614253">
        <w:t xml:space="preserve"> Australian Children’s Education and Care Quality Authority October 2016 </w:t>
      </w:r>
    </w:p>
    <w:p w:rsidR="007D6090" w:rsidRPr="00614253" w:rsidRDefault="007D6090" w:rsidP="00A602BA">
      <w:pPr>
        <w:pStyle w:val="ListParagraph"/>
        <w:numPr>
          <w:ilvl w:val="0"/>
          <w:numId w:val="39"/>
        </w:numPr>
        <w:spacing w:line="276" w:lineRule="auto"/>
      </w:pPr>
      <w:r w:rsidRPr="00614253">
        <w:rPr>
          <w:bCs/>
        </w:rPr>
        <w:t xml:space="preserve">Licensing criteria for centre-based ECE Services Ministry of Education New Zealand Government </w:t>
      </w:r>
      <w:hyperlink r:id="rId32" w:history="1">
        <w:r w:rsidRPr="00614253">
          <w:rPr>
            <w:rStyle w:val="Hyperlink"/>
            <w:rFonts w:cs="Arial"/>
            <w:bCs/>
          </w:rPr>
          <w:t>https://www.education.govt.nz/early-childhood/running-an-ece-service/the-regulatory-framework-for-ece/licensing-criteria/centre-based-ece-services/health-and-safety/hygiene/hs3-nappy-changing-procedure/</w:t>
        </w:r>
      </w:hyperlink>
      <w:r w:rsidRPr="00614253">
        <w:rPr>
          <w:bCs/>
        </w:rPr>
        <w:t xml:space="preserve"> </w:t>
      </w:r>
    </w:p>
    <w:p w:rsidR="00C305CF" w:rsidRPr="00614253" w:rsidRDefault="00465881" w:rsidP="00A602BA">
      <w:pPr>
        <w:pStyle w:val="ListParagraph"/>
        <w:numPr>
          <w:ilvl w:val="0"/>
          <w:numId w:val="39"/>
        </w:numPr>
        <w:spacing w:line="276" w:lineRule="auto"/>
      </w:pPr>
      <w:hyperlink r:id="rId33" w:history="1">
        <w:r w:rsidR="00C305CF" w:rsidRPr="008208E1">
          <w:rPr>
            <w:rStyle w:val="Hyperlink"/>
          </w:rPr>
          <w:t>Nappy changing facilities for early learning and childcare services: information to support improvement</w:t>
        </w:r>
      </w:hyperlink>
      <w:r w:rsidR="00831AA2" w:rsidRPr="00614253">
        <w:t xml:space="preserve"> </w:t>
      </w:r>
      <w:r w:rsidR="00831AA2" w:rsidRPr="00614253">
        <w:rPr>
          <w:bCs/>
        </w:rPr>
        <w:t>Scottish Care Inspectorate June 2018</w:t>
      </w:r>
    </w:p>
    <w:p w:rsidR="007D6090" w:rsidRPr="00614253" w:rsidRDefault="007D6090" w:rsidP="00A602BA">
      <w:pPr>
        <w:pStyle w:val="ListParagraph"/>
        <w:numPr>
          <w:ilvl w:val="0"/>
          <w:numId w:val="39"/>
        </w:numPr>
        <w:spacing w:line="276" w:lineRule="auto"/>
      </w:pPr>
      <w:r w:rsidRPr="00614253">
        <w:t xml:space="preserve">Children’s Handwashing Poster </w:t>
      </w:r>
      <w:hyperlink r:id="rId34" w:history="1">
        <w:r w:rsidRPr="00614253">
          <w:rPr>
            <w:rStyle w:val="Hyperlink"/>
            <w:rFonts w:cs="Arial"/>
          </w:rPr>
          <w:t>http://www.safefood.eu/Education/Pre-school/Pre-school-handwashing-poster.aspx</w:t>
        </w:r>
      </w:hyperlink>
      <w:r w:rsidRPr="00614253">
        <w:t xml:space="preserve"> </w:t>
      </w:r>
    </w:p>
    <w:p w:rsidR="00ED7A35" w:rsidRPr="00480770" w:rsidRDefault="007D6090" w:rsidP="00A602BA">
      <w:pPr>
        <w:pStyle w:val="ListParagraph"/>
        <w:numPr>
          <w:ilvl w:val="0"/>
          <w:numId w:val="39"/>
        </w:numPr>
        <w:spacing w:line="276" w:lineRule="auto"/>
        <w:rPr>
          <w:rStyle w:val="Hyperlink"/>
          <w:rFonts w:cs="Arial"/>
          <w:color w:val="auto"/>
          <w:sz w:val="24"/>
          <w:szCs w:val="24"/>
          <w:u w:val="none"/>
        </w:rPr>
      </w:pPr>
      <w:r>
        <w:t xml:space="preserve">Adults’ Handwashing Poster </w:t>
      </w:r>
      <w:hyperlink r:id="rId35" w:history="1">
        <w:r w:rsidRPr="00480770">
          <w:rPr>
            <w:rStyle w:val="Hyperlink"/>
            <w:rFonts w:cs="Arial"/>
          </w:rPr>
          <w:t>http://www.hse.ie/eng/services/list/5/publichealth/publichealthdepts/resources/handwashing.pdf</w:t>
        </w:r>
      </w:hyperlink>
    </w:p>
    <w:p w:rsidR="00096173" w:rsidRDefault="00096173" w:rsidP="00A602BA">
      <w:pPr>
        <w:spacing w:line="276" w:lineRule="auto"/>
        <w:ind w:firstLine="60"/>
      </w:pPr>
    </w:p>
    <w:p w:rsidR="00F717CB" w:rsidRDefault="00F717CB" w:rsidP="00A602BA">
      <w:pPr>
        <w:spacing w:after="0" w:line="276" w:lineRule="auto"/>
        <w:ind w:left="709" w:hanging="709"/>
        <w:rPr>
          <w:rFonts w:eastAsia="Times New Roman" w:cs="Arial"/>
          <w:b/>
          <w:sz w:val="24"/>
          <w:szCs w:val="24"/>
        </w:rPr>
      </w:pPr>
      <w:r w:rsidRPr="00F717CB">
        <w:rPr>
          <w:rFonts w:eastAsia="Times New Roman" w:cs="Arial"/>
          <w:b/>
          <w:sz w:val="24"/>
          <w:szCs w:val="24"/>
        </w:rPr>
        <w:t xml:space="preserve">8. </w:t>
      </w:r>
      <w:r w:rsidRPr="00F717CB">
        <w:rPr>
          <w:rFonts w:eastAsia="Times New Roman" w:cs="Arial"/>
          <w:b/>
          <w:sz w:val="24"/>
          <w:szCs w:val="24"/>
        </w:rPr>
        <w:tab/>
        <w:t>Who Must Observe This Policy</w:t>
      </w:r>
    </w:p>
    <w:p w:rsidR="00F717CB" w:rsidRDefault="00F717CB" w:rsidP="00A602BA">
      <w:pPr>
        <w:spacing w:after="0" w:line="276" w:lineRule="auto"/>
        <w:ind w:left="720" w:hanging="720"/>
        <w:rPr>
          <w:rFonts w:eastAsia="Times New Roman" w:cs="Arial"/>
          <w:b/>
          <w:sz w:val="24"/>
          <w:szCs w:val="24"/>
        </w:rPr>
      </w:pPr>
    </w:p>
    <w:p w:rsidR="00F717CB" w:rsidRPr="00F717CB" w:rsidRDefault="00F717CB" w:rsidP="00A602BA">
      <w:pPr>
        <w:spacing w:after="0" w:line="276" w:lineRule="auto"/>
        <w:ind w:left="720" w:hanging="720"/>
        <w:rPr>
          <w:rFonts w:eastAsia="Times New Roman" w:cs="Arial"/>
          <w:b/>
          <w:sz w:val="24"/>
          <w:szCs w:val="24"/>
        </w:rPr>
      </w:pPr>
    </w:p>
    <w:p w:rsidR="00F717CB" w:rsidRDefault="00F717CB" w:rsidP="00A602BA">
      <w:pPr>
        <w:autoSpaceDE w:val="0"/>
        <w:autoSpaceDN w:val="0"/>
        <w:adjustRightInd w:val="0"/>
        <w:spacing w:line="276" w:lineRule="auto"/>
        <w:rPr>
          <w:rFonts w:cs="Arial"/>
          <w:b/>
          <w:sz w:val="24"/>
          <w:szCs w:val="24"/>
          <w:lang w:eastAsia="en-IE"/>
        </w:rPr>
      </w:pPr>
      <w:r w:rsidRPr="00F717CB">
        <w:rPr>
          <w:rFonts w:cs="Arial"/>
          <w:b/>
          <w:sz w:val="24"/>
          <w:szCs w:val="24"/>
          <w:lang w:eastAsia="en-IE"/>
        </w:rPr>
        <w:t xml:space="preserve">9. </w:t>
      </w:r>
      <w:r w:rsidRPr="00F717CB">
        <w:rPr>
          <w:rFonts w:cs="Arial"/>
          <w:b/>
          <w:sz w:val="24"/>
          <w:szCs w:val="24"/>
          <w:lang w:eastAsia="en-IE"/>
        </w:rPr>
        <w:tab/>
        <w:t xml:space="preserve">Actions to be Followed if the Policy is not </w:t>
      </w:r>
      <w:r w:rsidR="00951468">
        <w:rPr>
          <w:rFonts w:cs="Arial"/>
          <w:b/>
          <w:sz w:val="24"/>
          <w:szCs w:val="24"/>
          <w:lang w:eastAsia="en-IE"/>
        </w:rPr>
        <w:t>i</w:t>
      </w:r>
      <w:r w:rsidRPr="00F717CB">
        <w:rPr>
          <w:rFonts w:cs="Arial"/>
          <w:b/>
          <w:sz w:val="24"/>
          <w:szCs w:val="24"/>
          <w:lang w:eastAsia="en-IE"/>
        </w:rPr>
        <w:t>mplemented</w:t>
      </w:r>
    </w:p>
    <w:p w:rsidR="00C82F26" w:rsidRDefault="00C82F26" w:rsidP="00C82F26">
      <w:pPr>
        <w:spacing w:after="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F717CB" w:rsidRDefault="00F717CB" w:rsidP="00A602BA">
      <w:pPr>
        <w:spacing w:after="0" w:line="276" w:lineRule="auto"/>
        <w:ind w:left="709" w:hanging="709"/>
        <w:rPr>
          <w:rFonts w:cs="Arial"/>
          <w:sz w:val="24"/>
          <w:szCs w:val="24"/>
        </w:rPr>
      </w:pPr>
    </w:p>
    <w:p w:rsidR="0050504D" w:rsidRDefault="0050504D" w:rsidP="00A602BA">
      <w:pPr>
        <w:spacing w:line="276" w:lineRule="auto"/>
        <w:rPr>
          <w:rFonts w:cs="Arial"/>
          <w:sz w:val="24"/>
          <w:szCs w:val="24"/>
        </w:rPr>
      </w:pPr>
    </w:p>
    <w:p w:rsidR="00096173" w:rsidRDefault="00096173" w:rsidP="00A602BA">
      <w:pPr>
        <w:spacing w:after="0" w:line="276" w:lineRule="auto"/>
        <w:rPr>
          <w:rFonts w:cs="Arial"/>
          <w:i/>
        </w:rPr>
      </w:pPr>
      <w:r w:rsidRPr="00475D77">
        <w:rPr>
          <w:rStyle w:val="Heading2Char"/>
        </w:rPr>
        <w:t>10.</w:t>
      </w:r>
      <w:r>
        <w:rPr>
          <w:rStyle w:val="Heading2Char"/>
        </w:rPr>
        <w:t xml:space="preserve">  </w:t>
      </w:r>
      <w:r w:rsidR="00951468">
        <w:rPr>
          <w:rStyle w:val="Heading2Char"/>
        </w:rPr>
        <w:tab/>
      </w:r>
      <w:r w:rsidRPr="00475D77">
        <w:rPr>
          <w:rStyle w:val="Heading2Char"/>
        </w:rPr>
        <w:t>Contact Information</w:t>
      </w:r>
      <w:r w:rsidRPr="00634ECD">
        <w:rPr>
          <w:rFonts w:cs="Arial"/>
          <w:b/>
          <w:bCs/>
        </w:rPr>
        <w:t xml:space="preserve"> </w:t>
      </w:r>
      <w:r w:rsidRPr="00634ECD">
        <w:rPr>
          <w:rFonts w:cs="Arial"/>
          <w:i/>
        </w:rPr>
        <w:t>[Who to contact for more information]</w:t>
      </w:r>
    </w:p>
    <w:p w:rsidR="008E4495" w:rsidRPr="00634ECD" w:rsidRDefault="008E4495" w:rsidP="00A602BA">
      <w:pPr>
        <w:spacing w:after="0" w:line="276" w:lineRule="auto"/>
        <w:rPr>
          <w:rFonts w:cs="Arial"/>
          <w:i/>
        </w:rPr>
      </w:pPr>
    </w:p>
    <w:p w:rsidR="00096173" w:rsidRDefault="00096173" w:rsidP="00A602BA">
      <w:pPr>
        <w:spacing w:line="276" w:lineRule="auto"/>
      </w:pPr>
      <w:r>
        <w:t xml:space="preserve">If you need more information about this policy, contact: </w:t>
      </w:r>
    </w:p>
    <w:tbl>
      <w:tblPr>
        <w:tblStyle w:val="TableGrid"/>
        <w:tblW w:w="0" w:type="auto"/>
        <w:tblLook w:val="04A0" w:firstRow="1" w:lastRow="0" w:firstColumn="1" w:lastColumn="0" w:noHBand="0" w:noVBand="1"/>
      </w:tblPr>
      <w:tblGrid>
        <w:gridCol w:w="1951"/>
        <w:gridCol w:w="7287"/>
      </w:tblGrid>
      <w:tr w:rsidR="00096173" w:rsidTr="00096173">
        <w:tc>
          <w:tcPr>
            <w:tcW w:w="1951" w:type="dxa"/>
            <w:shd w:val="clear" w:color="auto" w:fill="D9D9D9" w:themeFill="background1" w:themeFillShade="D9"/>
          </w:tcPr>
          <w:p w:rsidR="00096173" w:rsidRPr="005F3F3A" w:rsidRDefault="00096173" w:rsidP="00A602BA">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096173" w:rsidRPr="005F3F3A" w:rsidRDefault="00096173" w:rsidP="00A602BA">
            <w:pPr>
              <w:spacing w:line="276" w:lineRule="auto"/>
              <w:rPr>
                <w:rFonts w:eastAsiaTheme="minorHAnsi" w:cstheme="minorBidi"/>
                <w:sz w:val="22"/>
                <w:szCs w:val="22"/>
                <w:lang w:eastAsia="en-US"/>
              </w:rPr>
            </w:pPr>
          </w:p>
        </w:tc>
      </w:tr>
      <w:tr w:rsidR="00096173" w:rsidTr="00096173">
        <w:tc>
          <w:tcPr>
            <w:tcW w:w="1951" w:type="dxa"/>
            <w:shd w:val="clear" w:color="auto" w:fill="D9D9D9" w:themeFill="background1" w:themeFillShade="D9"/>
          </w:tcPr>
          <w:p w:rsidR="00096173" w:rsidRPr="005F3F3A" w:rsidRDefault="00096173" w:rsidP="00A602BA">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096173" w:rsidRPr="005F3F3A" w:rsidRDefault="00096173" w:rsidP="00A602BA">
            <w:pPr>
              <w:spacing w:line="276" w:lineRule="auto"/>
              <w:rPr>
                <w:rFonts w:eastAsiaTheme="minorHAnsi" w:cstheme="minorBidi"/>
                <w:sz w:val="22"/>
                <w:szCs w:val="22"/>
                <w:lang w:eastAsia="en-US"/>
              </w:rPr>
            </w:pPr>
          </w:p>
        </w:tc>
      </w:tr>
    </w:tbl>
    <w:p w:rsidR="00096173" w:rsidRDefault="00096173" w:rsidP="00A602BA">
      <w:pPr>
        <w:spacing w:after="0" w:line="276" w:lineRule="auto"/>
        <w:jc w:val="both"/>
        <w:rPr>
          <w:rFonts w:cs="Arial"/>
          <w:b/>
        </w:rPr>
      </w:pPr>
    </w:p>
    <w:p w:rsidR="00096173" w:rsidRPr="00634ECD" w:rsidRDefault="00096173" w:rsidP="00A602BA">
      <w:pPr>
        <w:spacing w:after="0" w:line="276" w:lineRule="auto"/>
        <w:jc w:val="both"/>
        <w:rPr>
          <w:rFonts w:cs="Arial"/>
          <w:b/>
        </w:rPr>
      </w:pPr>
    </w:p>
    <w:p w:rsidR="00096173" w:rsidRDefault="00096173" w:rsidP="00A602BA">
      <w:pPr>
        <w:pStyle w:val="Heading2"/>
        <w:numPr>
          <w:ilvl w:val="0"/>
          <w:numId w:val="19"/>
        </w:numPr>
        <w:spacing w:before="0" w:line="276" w:lineRule="auto"/>
        <w:ind w:left="0" w:hanging="11"/>
      </w:pPr>
      <w:r w:rsidRPr="00634ECD">
        <w:t xml:space="preserve">Policy Created </w:t>
      </w:r>
      <w:r w:rsidRPr="00634ECD">
        <w:tab/>
      </w:r>
    </w:p>
    <w:tbl>
      <w:tblPr>
        <w:tblStyle w:val="TableGrid"/>
        <w:tblW w:w="0" w:type="auto"/>
        <w:tblLook w:val="04A0" w:firstRow="1" w:lastRow="0" w:firstColumn="1" w:lastColumn="0" w:noHBand="0" w:noVBand="1"/>
      </w:tblPr>
      <w:tblGrid>
        <w:gridCol w:w="1928"/>
        <w:gridCol w:w="7084"/>
      </w:tblGrid>
      <w:tr w:rsidR="00096173" w:rsidRPr="00DF7F0B" w:rsidTr="00096173">
        <w:tc>
          <w:tcPr>
            <w:tcW w:w="1928" w:type="dxa"/>
            <w:shd w:val="clear" w:color="auto" w:fill="D9D9D9" w:themeFill="background1" w:themeFillShade="D9"/>
          </w:tcPr>
          <w:p w:rsidR="00096173" w:rsidRPr="005F3F3A" w:rsidRDefault="00096173" w:rsidP="00A602BA">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096173" w:rsidRPr="005F3F3A" w:rsidRDefault="00096173" w:rsidP="00A602BA">
            <w:pPr>
              <w:spacing w:after="160" w:line="276" w:lineRule="auto"/>
              <w:rPr>
                <w:rFonts w:cs="Arial"/>
                <w:sz w:val="22"/>
                <w:szCs w:val="22"/>
              </w:rPr>
            </w:pPr>
          </w:p>
        </w:tc>
      </w:tr>
    </w:tbl>
    <w:p w:rsidR="00096173" w:rsidRDefault="00096173" w:rsidP="00A602BA">
      <w:pPr>
        <w:spacing w:after="0" w:line="276" w:lineRule="auto"/>
        <w:jc w:val="both"/>
        <w:rPr>
          <w:rFonts w:cs="Arial"/>
          <w:b/>
        </w:rPr>
      </w:pPr>
    </w:p>
    <w:p w:rsidR="00096173" w:rsidRDefault="00096173" w:rsidP="00A602BA">
      <w:pPr>
        <w:spacing w:after="0" w:line="276" w:lineRule="auto"/>
        <w:jc w:val="both"/>
        <w:rPr>
          <w:rFonts w:cs="Arial"/>
          <w:b/>
        </w:rPr>
      </w:pPr>
    </w:p>
    <w:p w:rsidR="00096173" w:rsidRDefault="00096173" w:rsidP="00A602BA">
      <w:pPr>
        <w:pStyle w:val="Heading2"/>
        <w:spacing w:before="0" w:line="276" w:lineRule="auto"/>
        <w:ind w:left="0" w:hanging="11"/>
      </w:pPr>
      <w:r w:rsidRPr="00634ECD">
        <w:t>Signatures</w:t>
      </w:r>
      <w:r>
        <w:t xml:space="preserve"> </w:t>
      </w:r>
    </w:p>
    <w:tbl>
      <w:tblPr>
        <w:tblStyle w:val="TableGrid"/>
        <w:tblW w:w="0" w:type="auto"/>
        <w:tblLook w:val="04A0" w:firstRow="1" w:lastRow="0" w:firstColumn="1" w:lastColumn="0" w:noHBand="0" w:noVBand="1"/>
      </w:tblPr>
      <w:tblGrid>
        <w:gridCol w:w="1951"/>
        <w:gridCol w:w="3643"/>
        <w:gridCol w:w="3644"/>
      </w:tblGrid>
      <w:tr w:rsidR="00096173" w:rsidRPr="00DF7F0B" w:rsidTr="00096173">
        <w:tc>
          <w:tcPr>
            <w:tcW w:w="1951" w:type="dxa"/>
            <w:tcBorders>
              <w:top w:val="nil"/>
              <w:left w:val="nil"/>
            </w:tcBorders>
            <w:shd w:val="clear" w:color="auto" w:fill="auto"/>
          </w:tcPr>
          <w:p w:rsidR="00096173" w:rsidRPr="005F3F3A" w:rsidRDefault="00096173" w:rsidP="00A602BA">
            <w:pPr>
              <w:pStyle w:val="Tablesubheads"/>
              <w:spacing w:line="276" w:lineRule="auto"/>
              <w:rPr>
                <w:rFonts w:eastAsiaTheme="minorHAnsi" w:cstheme="minorBidi"/>
                <w:sz w:val="22"/>
                <w:szCs w:val="22"/>
                <w:lang w:eastAsia="en-US"/>
              </w:rPr>
            </w:pPr>
          </w:p>
        </w:tc>
        <w:tc>
          <w:tcPr>
            <w:tcW w:w="3643" w:type="dxa"/>
          </w:tcPr>
          <w:p w:rsidR="00096173" w:rsidRPr="005F3F3A" w:rsidRDefault="00096173" w:rsidP="00A602BA">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096173" w:rsidRPr="005F3F3A" w:rsidRDefault="00096173" w:rsidP="00A602BA">
            <w:pPr>
              <w:pStyle w:val="Tablesubheads"/>
              <w:spacing w:line="276" w:lineRule="auto"/>
              <w:rPr>
                <w:rFonts w:eastAsiaTheme="minorHAnsi" w:cstheme="minorBidi"/>
                <w:sz w:val="22"/>
                <w:szCs w:val="22"/>
                <w:lang w:eastAsia="en-US"/>
              </w:rPr>
            </w:pPr>
            <w:r w:rsidRPr="005F3F3A">
              <w:rPr>
                <w:sz w:val="22"/>
                <w:szCs w:val="22"/>
              </w:rPr>
              <w:t>Signature</w:t>
            </w:r>
          </w:p>
        </w:tc>
      </w:tr>
      <w:tr w:rsidR="00096173" w:rsidRPr="00DF7F0B" w:rsidTr="00096173">
        <w:tc>
          <w:tcPr>
            <w:tcW w:w="1951" w:type="dxa"/>
            <w:shd w:val="clear" w:color="auto" w:fill="D9D9D9" w:themeFill="background1" w:themeFillShade="D9"/>
          </w:tcPr>
          <w:p w:rsidR="00096173" w:rsidRPr="005F3F3A" w:rsidRDefault="00096173" w:rsidP="00A602BA">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096173" w:rsidRPr="005F3F3A" w:rsidRDefault="00096173" w:rsidP="00A602BA">
            <w:pPr>
              <w:spacing w:line="276" w:lineRule="auto"/>
              <w:rPr>
                <w:rFonts w:cs="Arial"/>
                <w:sz w:val="22"/>
                <w:szCs w:val="22"/>
              </w:rPr>
            </w:pPr>
          </w:p>
        </w:tc>
        <w:tc>
          <w:tcPr>
            <w:tcW w:w="3644" w:type="dxa"/>
          </w:tcPr>
          <w:p w:rsidR="00096173" w:rsidRPr="005F3F3A" w:rsidRDefault="00096173" w:rsidP="00A602BA">
            <w:pPr>
              <w:spacing w:line="276" w:lineRule="auto"/>
              <w:rPr>
                <w:rFonts w:cs="Arial"/>
                <w:sz w:val="22"/>
                <w:szCs w:val="22"/>
              </w:rPr>
            </w:pPr>
          </w:p>
        </w:tc>
      </w:tr>
      <w:tr w:rsidR="00096173" w:rsidRPr="00DF7F0B" w:rsidTr="00096173">
        <w:tc>
          <w:tcPr>
            <w:tcW w:w="1951" w:type="dxa"/>
            <w:shd w:val="clear" w:color="auto" w:fill="D9D9D9" w:themeFill="background1" w:themeFillShade="D9"/>
          </w:tcPr>
          <w:p w:rsidR="00096173" w:rsidRPr="005F3F3A" w:rsidRDefault="00096173" w:rsidP="00A602BA">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096173" w:rsidRPr="005F3F3A" w:rsidRDefault="00096173" w:rsidP="00A602BA">
            <w:pPr>
              <w:spacing w:line="276" w:lineRule="auto"/>
              <w:rPr>
                <w:rFonts w:cs="Arial"/>
                <w:sz w:val="22"/>
                <w:szCs w:val="22"/>
              </w:rPr>
            </w:pPr>
          </w:p>
        </w:tc>
        <w:tc>
          <w:tcPr>
            <w:tcW w:w="3644" w:type="dxa"/>
          </w:tcPr>
          <w:p w:rsidR="00096173" w:rsidRPr="005F3F3A" w:rsidRDefault="00096173" w:rsidP="00A602BA">
            <w:pPr>
              <w:spacing w:line="276" w:lineRule="auto"/>
              <w:rPr>
                <w:rFonts w:cs="Arial"/>
                <w:sz w:val="22"/>
                <w:szCs w:val="22"/>
              </w:rPr>
            </w:pPr>
          </w:p>
        </w:tc>
      </w:tr>
    </w:tbl>
    <w:p w:rsidR="00096173" w:rsidRDefault="00096173" w:rsidP="00A602BA">
      <w:pPr>
        <w:spacing w:after="0" w:line="276" w:lineRule="auto"/>
        <w:jc w:val="both"/>
        <w:rPr>
          <w:rFonts w:cs="Arial"/>
        </w:rPr>
      </w:pPr>
    </w:p>
    <w:p w:rsidR="00096173" w:rsidRDefault="00096173" w:rsidP="00A602BA">
      <w:pPr>
        <w:spacing w:after="0" w:line="276" w:lineRule="auto"/>
        <w:jc w:val="both"/>
        <w:rPr>
          <w:rFonts w:cs="Arial"/>
        </w:rPr>
      </w:pPr>
    </w:p>
    <w:p w:rsidR="00096173" w:rsidRPr="008E4495" w:rsidRDefault="00096173" w:rsidP="00A602BA">
      <w:pPr>
        <w:pStyle w:val="Heading2"/>
        <w:spacing w:before="0" w:line="276" w:lineRule="auto"/>
        <w:ind w:left="0" w:hanging="11"/>
        <w:rPr>
          <w:b w:val="0"/>
        </w:rPr>
      </w:pPr>
      <w:r w:rsidRPr="008E4495">
        <w:rPr>
          <w:rStyle w:val="Heading2Char"/>
          <w:b/>
        </w:rPr>
        <w:t>Review Date</w:t>
      </w:r>
      <w:r w:rsidRPr="008E4495">
        <w:rPr>
          <w:rStyle w:val="Heading2Char"/>
          <w:b/>
        </w:rPr>
        <w:tab/>
      </w:r>
      <w:r w:rsidRPr="008E4495">
        <w:rPr>
          <w:b w:val="0"/>
        </w:rPr>
        <w:tab/>
      </w:r>
    </w:p>
    <w:tbl>
      <w:tblPr>
        <w:tblStyle w:val="TableGrid"/>
        <w:tblW w:w="0" w:type="auto"/>
        <w:tblLook w:val="04A0" w:firstRow="1" w:lastRow="0" w:firstColumn="1" w:lastColumn="0" w:noHBand="0" w:noVBand="1"/>
      </w:tblPr>
      <w:tblGrid>
        <w:gridCol w:w="1928"/>
        <w:gridCol w:w="7084"/>
      </w:tblGrid>
      <w:tr w:rsidR="00096173" w:rsidRPr="00CF3CB0" w:rsidTr="00096173">
        <w:tc>
          <w:tcPr>
            <w:tcW w:w="1928" w:type="dxa"/>
            <w:shd w:val="clear" w:color="auto" w:fill="D9D9D9" w:themeFill="background1" w:themeFillShade="D9"/>
          </w:tcPr>
          <w:p w:rsidR="00096173" w:rsidRPr="00096173" w:rsidRDefault="00096173" w:rsidP="00A602BA">
            <w:pPr>
              <w:pStyle w:val="Tablesubheads"/>
              <w:spacing w:line="276" w:lineRule="auto"/>
              <w:rPr>
                <w:rFonts w:eastAsiaTheme="minorHAnsi" w:cstheme="minorBidi"/>
                <w:sz w:val="22"/>
                <w:szCs w:val="22"/>
              </w:rPr>
            </w:pPr>
            <w:r w:rsidRPr="005F3F3A">
              <w:rPr>
                <w:rFonts w:eastAsiaTheme="minorHAnsi" w:cstheme="minorBidi"/>
                <w:sz w:val="22"/>
                <w:szCs w:val="22"/>
              </w:rPr>
              <w:t xml:space="preserve">Date this policy will be reviewed </w:t>
            </w:r>
          </w:p>
        </w:tc>
        <w:tc>
          <w:tcPr>
            <w:tcW w:w="7084" w:type="dxa"/>
          </w:tcPr>
          <w:p w:rsidR="00096173" w:rsidRPr="00CF3CB0" w:rsidRDefault="00096173" w:rsidP="00A602BA">
            <w:pPr>
              <w:spacing w:after="160" w:line="276" w:lineRule="auto"/>
              <w:rPr>
                <w:rFonts w:cs="Arial"/>
              </w:rPr>
            </w:pPr>
          </w:p>
        </w:tc>
      </w:tr>
    </w:tbl>
    <w:p w:rsidR="00096173" w:rsidRDefault="00096173" w:rsidP="00A602BA">
      <w:pPr>
        <w:spacing w:after="0" w:line="276" w:lineRule="auto"/>
        <w:jc w:val="both"/>
        <w:rPr>
          <w:rFonts w:cs="Arial"/>
          <w:i/>
        </w:rPr>
      </w:pPr>
    </w:p>
    <w:p w:rsidR="0050504D" w:rsidRDefault="00096173" w:rsidP="00A602BA">
      <w:pPr>
        <w:spacing w:line="276" w:lineRule="auto"/>
        <w:rPr>
          <w:rFonts w:cs="Arial"/>
          <w:sz w:val="24"/>
          <w:szCs w:val="24"/>
        </w:rPr>
      </w:pPr>
      <w:r>
        <w:rPr>
          <w:rFonts w:cs="Arial"/>
          <w:i/>
        </w:rPr>
        <w:br w:type="page"/>
      </w:r>
    </w:p>
    <w:p w:rsidR="007D6090" w:rsidRPr="00480770" w:rsidRDefault="00700C96" w:rsidP="00C82F26">
      <w:pPr>
        <w:rPr>
          <w:b/>
          <w:i/>
        </w:rPr>
      </w:pPr>
      <w:r w:rsidRPr="00480770">
        <w:rPr>
          <w:b/>
          <w:i/>
        </w:rPr>
        <w:t>Appendix A</w:t>
      </w:r>
    </w:p>
    <w:p w:rsidR="007D6090" w:rsidRDefault="007D6090" w:rsidP="00A602BA">
      <w:pPr>
        <w:pStyle w:val="ListParagraph"/>
        <w:spacing w:line="276" w:lineRule="auto"/>
        <w:ind w:left="1440"/>
        <w:rPr>
          <w:rFonts w:cs="Arial"/>
          <w:sz w:val="24"/>
          <w:szCs w:val="24"/>
        </w:rPr>
      </w:pPr>
    </w:p>
    <w:p w:rsidR="007D6090" w:rsidRPr="00480770" w:rsidRDefault="00ED6FBE" w:rsidP="00C82F26">
      <w:pPr>
        <w:pStyle w:val="Heading3"/>
        <w:rPr>
          <w:szCs w:val="22"/>
        </w:rPr>
      </w:pPr>
      <w:r w:rsidRPr="00480770">
        <w:rPr>
          <w:szCs w:val="22"/>
        </w:rPr>
        <w:t xml:space="preserve">      </w:t>
      </w:r>
      <w:r w:rsidR="007D6090" w:rsidRPr="00480770">
        <w:rPr>
          <w:szCs w:val="22"/>
        </w:rPr>
        <w:t>Children’s Handwashing Technique Poster</w:t>
      </w:r>
    </w:p>
    <w:p w:rsidR="007D6090" w:rsidRPr="00480770" w:rsidRDefault="00465881" w:rsidP="00A602BA">
      <w:pPr>
        <w:spacing w:line="276" w:lineRule="auto"/>
        <w:ind w:left="426"/>
        <w:rPr>
          <w:rFonts w:cs="Arial"/>
        </w:rPr>
      </w:pPr>
      <w:hyperlink r:id="rId36" w:history="1">
        <w:r w:rsidR="007D6090" w:rsidRPr="00480770">
          <w:rPr>
            <w:rStyle w:val="Hyperlink"/>
            <w:rFonts w:cs="Arial"/>
          </w:rPr>
          <w:t>http://www.safefood.eu/Education/Pre-school/Pre-school-handwashing-poster.aspx</w:t>
        </w:r>
      </w:hyperlink>
      <w:r w:rsidR="007D6090" w:rsidRPr="00480770">
        <w:rPr>
          <w:rFonts w:cs="Arial"/>
        </w:rPr>
        <w:t xml:space="preserve"> </w:t>
      </w:r>
    </w:p>
    <w:p w:rsidR="007D6090" w:rsidRPr="007053E9" w:rsidRDefault="007D6090" w:rsidP="00A602BA">
      <w:pPr>
        <w:spacing w:line="276" w:lineRule="auto"/>
        <w:ind w:left="426"/>
        <w:rPr>
          <w:rFonts w:cs="Arial"/>
          <w:sz w:val="24"/>
          <w:szCs w:val="24"/>
        </w:rPr>
      </w:pPr>
    </w:p>
    <w:p w:rsidR="007D6090" w:rsidRPr="007053E9" w:rsidRDefault="007D6090" w:rsidP="00A602BA">
      <w:pPr>
        <w:spacing w:line="276" w:lineRule="auto"/>
        <w:rPr>
          <w:rFonts w:cs="Arial"/>
          <w:b/>
          <w:sz w:val="24"/>
          <w:szCs w:val="24"/>
        </w:rPr>
      </w:pPr>
      <w:r>
        <w:rPr>
          <w:rFonts w:cs="Arial"/>
          <w:b/>
          <w:sz w:val="24"/>
          <w:szCs w:val="24"/>
        </w:rPr>
        <w:t xml:space="preserve">          </w:t>
      </w:r>
      <w:r>
        <w:rPr>
          <w:noProof/>
          <w:lang w:eastAsia="en-IE"/>
        </w:rPr>
        <w:drawing>
          <wp:inline distT="0" distB="0" distL="0" distR="0">
            <wp:extent cx="5731510" cy="3052983"/>
            <wp:effectExtent l="0" t="0" r="2540" b="0"/>
            <wp:docPr id="1" name="Picture 1" descr="Hand washing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washing poste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3052983"/>
                    </a:xfrm>
                    <a:prstGeom prst="rect">
                      <a:avLst/>
                    </a:prstGeom>
                    <a:noFill/>
                    <a:ln>
                      <a:noFill/>
                    </a:ln>
                  </pic:spPr>
                </pic:pic>
              </a:graphicData>
            </a:graphic>
          </wp:inline>
        </w:drawing>
      </w:r>
    </w:p>
    <w:p w:rsidR="007D6090" w:rsidRPr="007053E9" w:rsidRDefault="007D6090" w:rsidP="00A602BA">
      <w:pPr>
        <w:spacing w:line="276" w:lineRule="auto"/>
        <w:ind w:left="426"/>
        <w:rPr>
          <w:rFonts w:cs="Arial"/>
          <w:b/>
          <w:sz w:val="24"/>
          <w:szCs w:val="24"/>
        </w:rPr>
      </w:pPr>
    </w:p>
    <w:p w:rsidR="007D6090" w:rsidRDefault="007D6090" w:rsidP="00C82F26">
      <w:pPr>
        <w:pStyle w:val="Heading3"/>
      </w:pPr>
      <w:r>
        <w:tab/>
        <w:t>Adults Handwashing Technique Poster</w:t>
      </w:r>
    </w:p>
    <w:p w:rsidR="007D6090" w:rsidRDefault="007D6090" w:rsidP="00A602BA">
      <w:pPr>
        <w:spacing w:line="276" w:lineRule="auto"/>
        <w:rPr>
          <w:rStyle w:val="HTMLCite"/>
        </w:rPr>
      </w:pPr>
      <w:r>
        <w:rPr>
          <w:rStyle w:val="HTMLCite"/>
        </w:rPr>
        <w:tab/>
      </w:r>
      <w:hyperlink r:id="rId38" w:history="1">
        <w:r w:rsidRPr="0011532C">
          <w:rPr>
            <w:rStyle w:val="Hyperlink"/>
          </w:rPr>
          <w:t>www.hse.ie/eng/services/list/5/publichealth/publichealthdepts/.../handwashing.pdf</w:t>
        </w:r>
      </w:hyperlink>
      <w:r>
        <w:rPr>
          <w:rStyle w:val="HTMLCite"/>
        </w:rPr>
        <w:t xml:space="preserve"> </w:t>
      </w:r>
    </w:p>
    <w:p w:rsidR="00791B0B" w:rsidRDefault="00791B0B" w:rsidP="00A602BA">
      <w:pPr>
        <w:spacing w:line="276" w:lineRule="auto"/>
        <w:rPr>
          <w:rStyle w:val="HTMLCite"/>
        </w:rPr>
      </w:pPr>
    </w:p>
    <w:p w:rsidR="00791B0B" w:rsidRPr="00C82F26" w:rsidRDefault="00791B0B" w:rsidP="00C82F26">
      <w:pPr>
        <w:rPr>
          <w:b/>
        </w:rPr>
      </w:pPr>
      <w:r w:rsidRPr="00C82F26">
        <w:rPr>
          <w:b/>
        </w:rPr>
        <w:t>Additional posters for Children</w:t>
      </w:r>
      <w:r w:rsidR="00311D93" w:rsidRPr="00C82F26">
        <w:rPr>
          <w:b/>
        </w:rPr>
        <w:t>’</w:t>
      </w:r>
      <w:r w:rsidRPr="00C82F26">
        <w:rPr>
          <w:b/>
        </w:rPr>
        <w:t>s Handwash</w:t>
      </w:r>
      <w:r w:rsidR="00626CED" w:rsidRPr="00C82F26">
        <w:rPr>
          <w:b/>
        </w:rPr>
        <w:t>ing can be accessed on pages 72</w:t>
      </w:r>
      <w:r w:rsidRPr="00C82F26">
        <w:rPr>
          <w:b/>
        </w:rPr>
        <w:t>,</w:t>
      </w:r>
      <w:r w:rsidR="00626CED" w:rsidRPr="00C82F26">
        <w:rPr>
          <w:b/>
        </w:rPr>
        <w:t xml:space="preserve"> </w:t>
      </w:r>
      <w:r w:rsidRPr="00C82F26">
        <w:rPr>
          <w:b/>
        </w:rPr>
        <w:t>73 and 74 of Management of Infectious Disease in Childcare Facilities and Other Childcare Settings.</w:t>
      </w:r>
    </w:p>
    <w:sectPr w:rsidR="00791B0B" w:rsidRPr="00C82F26" w:rsidSect="00096173">
      <w:headerReference w:type="default" r:id="rId39"/>
      <w:footerReference w:type="default" r:id="rId4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0A5" w:rsidRDefault="009A70A5">
      <w:pPr>
        <w:spacing w:after="0" w:line="240" w:lineRule="auto"/>
      </w:pPr>
      <w:r>
        <w:separator/>
      </w:r>
    </w:p>
  </w:endnote>
  <w:endnote w:type="continuationSeparator" w:id="0">
    <w:p w:rsidR="009A70A5" w:rsidRDefault="009A7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ourceSansPro-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336355"/>
      <w:docPartObj>
        <w:docPartGallery w:val="Page Numbers (Bottom of Page)"/>
        <w:docPartUnique/>
      </w:docPartObj>
    </w:sdtPr>
    <w:sdtEndPr>
      <w:rPr>
        <w:noProof/>
      </w:rPr>
    </w:sdtEndPr>
    <w:sdtContent>
      <w:p w:rsidR="008208E1" w:rsidRDefault="005D669C">
        <w:pPr>
          <w:pStyle w:val="Footer"/>
        </w:pPr>
        <w:r>
          <w:fldChar w:fldCharType="begin"/>
        </w:r>
        <w:r w:rsidR="008208E1">
          <w:instrText xml:space="preserve"> PAGE   \* MERGEFORMAT </w:instrText>
        </w:r>
        <w:r>
          <w:fldChar w:fldCharType="separate"/>
        </w:r>
        <w:r w:rsidR="00465881">
          <w:rPr>
            <w:noProof/>
          </w:rPr>
          <w:t>12</w:t>
        </w:r>
        <w:r>
          <w:rPr>
            <w:noProof/>
          </w:rPr>
          <w:fldChar w:fldCharType="end"/>
        </w:r>
      </w:p>
    </w:sdtContent>
  </w:sdt>
  <w:p w:rsidR="008208E1" w:rsidRDefault="00820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0A5" w:rsidRDefault="009A70A5">
      <w:pPr>
        <w:spacing w:after="0" w:line="240" w:lineRule="auto"/>
      </w:pPr>
      <w:r>
        <w:separator/>
      </w:r>
    </w:p>
  </w:footnote>
  <w:footnote w:type="continuationSeparator" w:id="0">
    <w:p w:rsidR="009A70A5" w:rsidRDefault="009A70A5">
      <w:pPr>
        <w:spacing w:after="0" w:line="240" w:lineRule="auto"/>
      </w:pPr>
      <w:r>
        <w:continuationSeparator/>
      </w:r>
    </w:p>
  </w:footnote>
  <w:footnote w:id="1">
    <w:p w:rsidR="00157948" w:rsidRPr="00436C10" w:rsidRDefault="00157948">
      <w:pPr>
        <w:pStyle w:val="FootnoteText"/>
        <w:rPr>
          <w:lang w:val="en-GB"/>
        </w:rPr>
      </w:pPr>
      <w:r>
        <w:rPr>
          <w:rStyle w:val="FootnoteReference"/>
        </w:rPr>
        <w:footnoteRef/>
      </w:r>
      <w:r>
        <w:t xml:space="preserve"> </w:t>
      </w:r>
      <w:r>
        <w:rPr>
          <w:rStyle w:val="ilfuvd"/>
        </w:rPr>
        <w:t xml:space="preserve">Supporting </w:t>
      </w:r>
      <w:r w:rsidRPr="00E145C9">
        <w:rPr>
          <w:rStyle w:val="ilfuvd"/>
          <w:bCs/>
        </w:rPr>
        <w:t>children's agency</w:t>
      </w:r>
      <w:r w:rsidRPr="00760FDA">
        <w:rPr>
          <w:rStyle w:val="ilfuvd"/>
        </w:rPr>
        <w:t xml:space="preserve"> is about recognising that </w:t>
      </w:r>
      <w:r w:rsidRPr="00E145C9">
        <w:rPr>
          <w:rStyle w:val="ilfuvd"/>
          <w:bCs/>
        </w:rPr>
        <w:t>children</w:t>
      </w:r>
      <w:r w:rsidRPr="00760FDA">
        <w:rPr>
          <w:rStyle w:val="ilfuvd"/>
        </w:rPr>
        <w:t xml:space="preserve"> </w:t>
      </w:r>
      <w:r>
        <w:rPr>
          <w:rStyle w:val="ilfuvd"/>
        </w:rPr>
        <w:t>have a right to make choices and decisions, and are capable of initiating their own learning.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96561"/>
      <w:docPartObj>
        <w:docPartGallery w:val="Watermarks"/>
        <w:docPartUnique/>
      </w:docPartObj>
    </w:sdtPr>
    <w:sdtEndPr/>
    <w:sdtContent>
      <w:p w:rsidR="00157948" w:rsidRDefault="00465881">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9269" o:spid="_x0000_s2049" type="#_x0000_t136" style="position:absolute;margin-left:0;margin-top:0;width:481.45pt;height:206.3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777A"/>
    <w:multiLevelType w:val="hybridMultilevel"/>
    <w:tmpl w:val="A462C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0D6D1D"/>
    <w:multiLevelType w:val="hybridMultilevel"/>
    <w:tmpl w:val="5F2EED24"/>
    <w:lvl w:ilvl="0" w:tplc="223A97EC">
      <w:start w:val="1"/>
      <w:numFmt w:val="bullet"/>
      <w:lvlText w:val=""/>
      <w:lvlJc w:val="left"/>
      <w:pPr>
        <w:tabs>
          <w:tab w:val="num" w:pos="720"/>
        </w:tabs>
        <w:ind w:left="720" w:hanging="360"/>
      </w:pPr>
      <w:rPr>
        <w:rFonts w:ascii="Wingdings 3" w:hAnsi="Wingdings 3" w:hint="default"/>
      </w:rPr>
    </w:lvl>
    <w:lvl w:ilvl="1" w:tplc="A1F26AF0" w:tentative="1">
      <w:start w:val="1"/>
      <w:numFmt w:val="bullet"/>
      <w:lvlText w:val=""/>
      <w:lvlJc w:val="left"/>
      <w:pPr>
        <w:tabs>
          <w:tab w:val="num" w:pos="1440"/>
        </w:tabs>
        <w:ind w:left="1440" w:hanging="360"/>
      </w:pPr>
      <w:rPr>
        <w:rFonts w:ascii="Wingdings 3" w:hAnsi="Wingdings 3" w:hint="default"/>
      </w:rPr>
    </w:lvl>
    <w:lvl w:ilvl="2" w:tplc="E2963540" w:tentative="1">
      <w:start w:val="1"/>
      <w:numFmt w:val="bullet"/>
      <w:lvlText w:val=""/>
      <w:lvlJc w:val="left"/>
      <w:pPr>
        <w:tabs>
          <w:tab w:val="num" w:pos="2160"/>
        </w:tabs>
        <w:ind w:left="2160" w:hanging="360"/>
      </w:pPr>
      <w:rPr>
        <w:rFonts w:ascii="Wingdings 3" w:hAnsi="Wingdings 3" w:hint="default"/>
      </w:rPr>
    </w:lvl>
    <w:lvl w:ilvl="3" w:tplc="6AA844EC" w:tentative="1">
      <w:start w:val="1"/>
      <w:numFmt w:val="bullet"/>
      <w:lvlText w:val=""/>
      <w:lvlJc w:val="left"/>
      <w:pPr>
        <w:tabs>
          <w:tab w:val="num" w:pos="2880"/>
        </w:tabs>
        <w:ind w:left="2880" w:hanging="360"/>
      </w:pPr>
      <w:rPr>
        <w:rFonts w:ascii="Wingdings 3" w:hAnsi="Wingdings 3" w:hint="default"/>
      </w:rPr>
    </w:lvl>
    <w:lvl w:ilvl="4" w:tplc="60A4E34E" w:tentative="1">
      <w:start w:val="1"/>
      <w:numFmt w:val="bullet"/>
      <w:lvlText w:val=""/>
      <w:lvlJc w:val="left"/>
      <w:pPr>
        <w:tabs>
          <w:tab w:val="num" w:pos="3600"/>
        </w:tabs>
        <w:ind w:left="3600" w:hanging="360"/>
      </w:pPr>
      <w:rPr>
        <w:rFonts w:ascii="Wingdings 3" w:hAnsi="Wingdings 3" w:hint="default"/>
      </w:rPr>
    </w:lvl>
    <w:lvl w:ilvl="5" w:tplc="D2EAD66E" w:tentative="1">
      <w:start w:val="1"/>
      <w:numFmt w:val="bullet"/>
      <w:lvlText w:val=""/>
      <w:lvlJc w:val="left"/>
      <w:pPr>
        <w:tabs>
          <w:tab w:val="num" w:pos="4320"/>
        </w:tabs>
        <w:ind w:left="4320" w:hanging="360"/>
      </w:pPr>
      <w:rPr>
        <w:rFonts w:ascii="Wingdings 3" w:hAnsi="Wingdings 3" w:hint="default"/>
      </w:rPr>
    </w:lvl>
    <w:lvl w:ilvl="6" w:tplc="D0E2FE98" w:tentative="1">
      <w:start w:val="1"/>
      <w:numFmt w:val="bullet"/>
      <w:lvlText w:val=""/>
      <w:lvlJc w:val="left"/>
      <w:pPr>
        <w:tabs>
          <w:tab w:val="num" w:pos="5040"/>
        </w:tabs>
        <w:ind w:left="5040" w:hanging="360"/>
      </w:pPr>
      <w:rPr>
        <w:rFonts w:ascii="Wingdings 3" w:hAnsi="Wingdings 3" w:hint="default"/>
      </w:rPr>
    </w:lvl>
    <w:lvl w:ilvl="7" w:tplc="B22CDFE6" w:tentative="1">
      <w:start w:val="1"/>
      <w:numFmt w:val="bullet"/>
      <w:lvlText w:val=""/>
      <w:lvlJc w:val="left"/>
      <w:pPr>
        <w:tabs>
          <w:tab w:val="num" w:pos="5760"/>
        </w:tabs>
        <w:ind w:left="5760" w:hanging="360"/>
      </w:pPr>
      <w:rPr>
        <w:rFonts w:ascii="Wingdings 3" w:hAnsi="Wingdings 3" w:hint="default"/>
      </w:rPr>
    </w:lvl>
    <w:lvl w:ilvl="8" w:tplc="375418C0"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4257C2"/>
    <w:multiLevelType w:val="hybridMultilevel"/>
    <w:tmpl w:val="DC647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5025D5"/>
    <w:multiLevelType w:val="hybridMultilevel"/>
    <w:tmpl w:val="BB1A4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C2635A"/>
    <w:multiLevelType w:val="hybridMultilevel"/>
    <w:tmpl w:val="9656E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023EA7"/>
    <w:multiLevelType w:val="hybridMultilevel"/>
    <w:tmpl w:val="843ECE0A"/>
    <w:lvl w:ilvl="0" w:tplc="18090001">
      <w:start w:val="1"/>
      <w:numFmt w:val="bullet"/>
      <w:lvlText w:val=""/>
      <w:lvlJc w:val="left"/>
      <w:pPr>
        <w:ind w:left="1185" w:hanging="360"/>
      </w:pPr>
      <w:rPr>
        <w:rFonts w:ascii="Symbol" w:hAnsi="Symbol" w:hint="default"/>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6" w15:restartNumberingAfterBreak="0">
    <w:nsid w:val="15B31738"/>
    <w:multiLevelType w:val="hybridMultilevel"/>
    <w:tmpl w:val="7BACFA90"/>
    <w:lvl w:ilvl="0" w:tplc="18090005">
      <w:start w:val="1"/>
      <w:numFmt w:val="bullet"/>
      <w:lvlText w:val=""/>
      <w:lvlJc w:val="left"/>
      <w:pPr>
        <w:ind w:left="567" w:hanging="283"/>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FA7CAC"/>
    <w:multiLevelType w:val="hybridMultilevel"/>
    <w:tmpl w:val="D9B0E4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270B93"/>
    <w:multiLevelType w:val="hybridMultilevel"/>
    <w:tmpl w:val="59E40650"/>
    <w:lvl w:ilvl="0" w:tplc="18090001">
      <w:start w:val="1"/>
      <w:numFmt w:val="bullet"/>
      <w:lvlText w:val=""/>
      <w:lvlJc w:val="left"/>
      <w:pPr>
        <w:ind w:left="1185" w:hanging="360"/>
      </w:pPr>
      <w:rPr>
        <w:rFonts w:ascii="Symbol" w:hAnsi="Symbol" w:hint="default"/>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9" w15:restartNumberingAfterBreak="0">
    <w:nsid w:val="1A793F5D"/>
    <w:multiLevelType w:val="hybridMultilevel"/>
    <w:tmpl w:val="E67CCC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E09E1"/>
    <w:multiLevelType w:val="hybridMultilevel"/>
    <w:tmpl w:val="4738A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091E4F"/>
    <w:multiLevelType w:val="hybridMultilevel"/>
    <w:tmpl w:val="7BECB1A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8F2DAE"/>
    <w:multiLevelType w:val="hybridMultilevel"/>
    <w:tmpl w:val="71261C28"/>
    <w:lvl w:ilvl="0" w:tplc="18090005">
      <w:start w:val="1"/>
      <w:numFmt w:val="bullet"/>
      <w:lvlText w:val=""/>
      <w:lvlJc w:val="left"/>
      <w:pPr>
        <w:ind w:left="1146"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3" w15:restartNumberingAfterBreak="0">
    <w:nsid w:val="2C2E168C"/>
    <w:multiLevelType w:val="hybridMultilevel"/>
    <w:tmpl w:val="6C0A38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D153B54"/>
    <w:multiLevelType w:val="hybridMultilevel"/>
    <w:tmpl w:val="AECAF83E"/>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D3C0190"/>
    <w:multiLevelType w:val="hybridMultilevel"/>
    <w:tmpl w:val="04B4C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2D4932"/>
    <w:multiLevelType w:val="hybridMultilevel"/>
    <w:tmpl w:val="71089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DB6DB3"/>
    <w:multiLevelType w:val="hybridMultilevel"/>
    <w:tmpl w:val="8B0CBF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DE234D"/>
    <w:multiLevelType w:val="hybridMultilevel"/>
    <w:tmpl w:val="0C662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8536421"/>
    <w:multiLevelType w:val="hybridMultilevel"/>
    <w:tmpl w:val="392C9D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FF326D"/>
    <w:multiLevelType w:val="hybridMultilevel"/>
    <w:tmpl w:val="581E12C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2956DB"/>
    <w:multiLevelType w:val="hybridMultilevel"/>
    <w:tmpl w:val="751C5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B6D483D"/>
    <w:multiLevelType w:val="hybridMultilevel"/>
    <w:tmpl w:val="FC0E4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BA4A58"/>
    <w:multiLevelType w:val="hybridMultilevel"/>
    <w:tmpl w:val="B72C8B58"/>
    <w:lvl w:ilvl="0" w:tplc="51048AAA">
      <w:start w:val="1"/>
      <w:numFmt w:val="bullet"/>
      <w:lvlText w:val=""/>
      <w:lvlJc w:val="left"/>
      <w:pPr>
        <w:tabs>
          <w:tab w:val="num" w:pos="720"/>
        </w:tabs>
        <w:ind w:left="720" w:hanging="360"/>
      </w:pPr>
      <w:rPr>
        <w:rFonts w:ascii="Wingdings 3" w:hAnsi="Wingdings 3" w:hint="default"/>
      </w:rPr>
    </w:lvl>
    <w:lvl w:ilvl="1" w:tplc="3D869582" w:tentative="1">
      <w:start w:val="1"/>
      <w:numFmt w:val="bullet"/>
      <w:lvlText w:val=""/>
      <w:lvlJc w:val="left"/>
      <w:pPr>
        <w:tabs>
          <w:tab w:val="num" w:pos="1440"/>
        </w:tabs>
        <w:ind w:left="1440" w:hanging="360"/>
      </w:pPr>
      <w:rPr>
        <w:rFonts w:ascii="Wingdings 3" w:hAnsi="Wingdings 3" w:hint="default"/>
      </w:rPr>
    </w:lvl>
    <w:lvl w:ilvl="2" w:tplc="351CE442" w:tentative="1">
      <w:start w:val="1"/>
      <w:numFmt w:val="bullet"/>
      <w:lvlText w:val=""/>
      <w:lvlJc w:val="left"/>
      <w:pPr>
        <w:tabs>
          <w:tab w:val="num" w:pos="2160"/>
        </w:tabs>
        <w:ind w:left="2160" w:hanging="360"/>
      </w:pPr>
      <w:rPr>
        <w:rFonts w:ascii="Wingdings 3" w:hAnsi="Wingdings 3" w:hint="default"/>
      </w:rPr>
    </w:lvl>
    <w:lvl w:ilvl="3" w:tplc="35208F70" w:tentative="1">
      <w:start w:val="1"/>
      <w:numFmt w:val="bullet"/>
      <w:lvlText w:val=""/>
      <w:lvlJc w:val="left"/>
      <w:pPr>
        <w:tabs>
          <w:tab w:val="num" w:pos="2880"/>
        </w:tabs>
        <w:ind w:left="2880" w:hanging="360"/>
      </w:pPr>
      <w:rPr>
        <w:rFonts w:ascii="Wingdings 3" w:hAnsi="Wingdings 3" w:hint="default"/>
      </w:rPr>
    </w:lvl>
    <w:lvl w:ilvl="4" w:tplc="1CCE951A" w:tentative="1">
      <w:start w:val="1"/>
      <w:numFmt w:val="bullet"/>
      <w:lvlText w:val=""/>
      <w:lvlJc w:val="left"/>
      <w:pPr>
        <w:tabs>
          <w:tab w:val="num" w:pos="3600"/>
        </w:tabs>
        <w:ind w:left="3600" w:hanging="360"/>
      </w:pPr>
      <w:rPr>
        <w:rFonts w:ascii="Wingdings 3" w:hAnsi="Wingdings 3" w:hint="default"/>
      </w:rPr>
    </w:lvl>
    <w:lvl w:ilvl="5" w:tplc="8A5A4530" w:tentative="1">
      <w:start w:val="1"/>
      <w:numFmt w:val="bullet"/>
      <w:lvlText w:val=""/>
      <w:lvlJc w:val="left"/>
      <w:pPr>
        <w:tabs>
          <w:tab w:val="num" w:pos="4320"/>
        </w:tabs>
        <w:ind w:left="4320" w:hanging="360"/>
      </w:pPr>
      <w:rPr>
        <w:rFonts w:ascii="Wingdings 3" w:hAnsi="Wingdings 3" w:hint="default"/>
      </w:rPr>
    </w:lvl>
    <w:lvl w:ilvl="6" w:tplc="8D6AC2BA" w:tentative="1">
      <w:start w:val="1"/>
      <w:numFmt w:val="bullet"/>
      <w:lvlText w:val=""/>
      <w:lvlJc w:val="left"/>
      <w:pPr>
        <w:tabs>
          <w:tab w:val="num" w:pos="5040"/>
        </w:tabs>
        <w:ind w:left="5040" w:hanging="360"/>
      </w:pPr>
      <w:rPr>
        <w:rFonts w:ascii="Wingdings 3" w:hAnsi="Wingdings 3" w:hint="default"/>
      </w:rPr>
    </w:lvl>
    <w:lvl w:ilvl="7" w:tplc="F5FA3DC8" w:tentative="1">
      <w:start w:val="1"/>
      <w:numFmt w:val="bullet"/>
      <w:lvlText w:val=""/>
      <w:lvlJc w:val="left"/>
      <w:pPr>
        <w:tabs>
          <w:tab w:val="num" w:pos="5760"/>
        </w:tabs>
        <w:ind w:left="5760" w:hanging="360"/>
      </w:pPr>
      <w:rPr>
        <w:rFonts w:ascii="Wingdings 3" w:hAnsi="Wingdings 3" w:hint="default"/>
      </w:rPr>
    </w:lvl>
    <w:lvl w:ilvl="8" w:tplc="72127C5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19A4C1A"/>
    <w:multiLevelType w:val="hybridMultilevel"/>
    <w:tmpl w:val="9A089830"/>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6" w15:restartNumberingAfterBreak="0">
    <w:nsid w:val="5201402D"/>
    <w:multiLevelType w:val="hybridMultilevel"/>
    <w:tmpl w:val="8A6A6A68"/>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53843E7D"/>
    <w:multiLevelType w:val="hybridMultilevel"/>
    <w:tmpl w:val="05F4CA2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4D839F6"/>
    <w:multiLevelType w:val="hybridMultilevel"/>
    <w:tmpl w:val="81E496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3E5D7F"/>
    <w:multiLevelType w:val="hybridMultilevel"/>
    <w:tmpl w:val="1F0A093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EF4739"/>
    <w:multiLevelType w:val="hybridMultilevel"/>
    <w:tmpl w:val="38102B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FF7840"/>
    <w:multiLevelType w:val="hybridMultilevel"/>
    <w:tmpl w:val="760C37B0"/>
    <w:lvl w:ilvl="0" w:tplc="912A8FE8">
      <w:start w:val="1"/>
      <w:numFmt w:val="bullet"/>
      <w:lvlText w:val="▪"/>
      <w:lvlJc w:val="left"/>
      <w:pPr>
        <w:tabs>
          <w:tab w:val="num" w:pos="284"/>
        </w:tabs>
        <w:ind w:left="284" w:hanging="284"/>
      </w:pPr>
      <w:rPr>
        <w:rFonts w:ascii="Garamond" w:hAnsi="Garamond"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7B43"/>
    <w:multiLevelType w:val="hybridMultilevel"/>
    <w:tmpl w:val="1A8A8D6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A2F7A9E"/>
    <w:multiLevelType w:val="hybridMultilevel"/>
    <w:tmpl w:val="8FAC5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CF61B83"/>
    <w:multiLevelType w:val="hybridMultilevel"/>
    <w:tmpl w:val="53C89DC8"/>
    <w:lvl w:ilvl="0" w:tplc="8ED270C4">
      <w:start w:val="1"/>
      <w:numFmt w:val="bullet"/>
      <w:lvlText w:val=""/>
      <w:lvlJc w:val="left"/>
      <w:pPr>
        <w:tabs>
          <w:tab w:val="num" w:pos="720"/>
        </w:tabs>
        <w:ind w:left="720" w:hanging="360"/>
      </w:pPr>
      <w:rPr>
        <w:rFonts w:ascii="Wingdings 3" w:hAnsi="Wingdings 3" w:hint="default"/>
      </w:rPr>
    </w:lvl>
    <w:lvl w:ilvl="1" w:tplc="9B707F68" w:tentative="1">
      <w:start w:val="1"/>
      <w:numFmt w:val="bullet"/>
      <w:lvlText w:val=""/>
      <w:lvlJc w:val="left"/>
      <w:pPr>
        <w:tabs>
          <w:tab w:val="num" w:pos="1440"/>
        </w:tabs>
        <w:ind w:left="1440" w:hanging="360"/>
      </w:pPr>
      <w:rPr>
        <w:rFonts w:ascii="Wingdings 3" w:hAnsi="Wingdings 3" w:hint="default"/>
      </w:rPr>
    </w:lvl>
    <w:lvl w:ilvl="2" w:tplc="46F82B06" w:tentative="1">
      <w:start w:val="1"/>
      <w:numFmt w:val="bullet"/>
      <w:lvlText w:val=""/>
      <w:lvlJc w:val="left"/>
      <w:pPr>
        <w:tabs>
          <w:tab w:val="num" w:pos="2160"/>
        </w:tabs>
        <w:ind w:left="2160" w:hanging="360"/>
      </w:pPr>
      <w:rPr>
        <w:rFonts w:ascii="Wingdings 3" w:hAnsi="Wingdings 3" w:hint="default"/>
      </w:rPr>
    </w:lvl>
    <w:lvl w:ilvl="3" w:tplc="DC100C2C" w:tentative="1">
      <w:start w:val="1"/>
      <w:numFmt w:val="bullet"/>
      <w:lvlText w:val=""/>
      <w:lvlJc w:val="left"/>
      <w:pPr>
        <w:tabs>
          <w:tab w:val="num" w:pos="2880"/>
        </w:tabs>
        <w:ind w:left="2880" w:hanging="360"/>
      </w:pPr>
      <w:rPr>
        <w:rFonts w:ascii="Wingdings 3" w:hAnsi="Wingdings 3" w:hint="default"/>
      </w:rPr>
    </w:lvl>
    <w:lvl w:ilvl="4" w:tplc="58FAF61A" w:tentative="1">
      <w:start w:val="1"/>
      <w:numFmt w:val="bullet"/>
      <w:lvlText w:val=""/>
      <w:lvlJc w:val="left"/>
      <w:pPr>
        <w:tabs>
          <w:tab w:val="num" w:pos="3600"/>
        </w:tabs>
        <w:ind w:left="3600" w:hanging="360"/>
      </w:pPr>
      <w:rPr>
        <w:rFonts w:ascii="Wingdings 3" w:hAnsi="Wingdings 3" w:hint="default"/>
      </w:rPr>
    </w:lvl>
    <w:lvl w:ilvl="5" w:tplc="E216EE16" w:tentative="1">
      <w:start w:val="1"/>
      <w:numFmt w:val="bullet"/>
      <w:lvlText w:val=""/>
      <w:lvlJc w:val="left"/>
      <w:pPr>
        <w:tabs>
          <w:tab w:val="num" w:pos="4320"/>
        </w:tabs>
        <w:ind w:left="4320" w:hanging="360"/>
      </w:pPr>
      <w:rPr>
        <w:rFonts w:ascii="Wingdings 3" w:hAnsi="Wingdings 3" w:hint="default"/>
      </w:rPr>
    </w:lvl>
    <w:lvl w:ilvl="6" w:tplc="42EA8304" w:tentative="1">
      <w:start w:val="1"/>
      <w:numFmt w:val="bullet"/>
      <w:lvlText w:val=""/>
      <w:lvlJc w:val="left"/>
      <w:pPr>
        <w:tabs>
          <w:tab w:val="num" w:pos="5040"/>
        </w:tabs>
        <w:ind w:left="5040" w:hanging="360"/>
      </w:pPr>
      <w:rPr>
        <w:rFonts w:ascii="Wingdings 3" w:hAnsi="Wingdings 3" w:hint="default"/>
      </w:rPr>
    </w:lvl>
    <w:lvl w:ilvl="7" w:tplc="B50E8AF6" w:tentative="1">
      <w:start w:val="1"/>
      <w:numFmt w:val="bullet"/>
      <w:lvlText w:val=""/>
      <w:lvlJc w:val="left"/>
      <w:pPr>
        <w:tabs>
          <w:tab w:val="num" w:pos="5760"/>
        </w:tabs>
        <w:ind w:left="5760" w:hanging="360"/>
      </w:pPr>
      <w:rPr>
        <w:rFonts w:ascii="Wingdings 3" w:hAnsi="Wingdings 3" w:hint="default"/>
      </w:rPr>
    </w:lvl>
    <w:lvl w:ilvl="8" w:tplc="7C6E0ACA"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5F5E57DB"/>
    <w:multiLevelType w:val="hybridMultilevel"/>
    <w:tmpl w:val="7FC2BDBC"/>
    <w:lvl w:ilvl="0" w:tplc="18090001">
      <w:start w:val="1"/>
      <w:numFmt w:val="bullet"/>
      <w:lvlText w:val=""/>
      <w:lvlJc w:val="left"/>
      <w:pPr>
        <w:ind w:left="1185" w:hanging="360"/>
      </w:pPr>
      <w:rPr>
        <w:rFonts w:ascii="Symbol" w:hAnsi="Symbol" w:hint="default"/>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36" w15:restartNumberingAfterBreak="0">
    <w:nsid w:val="5FE51EDE"/>
    <w:multiLevelType w:val="hybridMultilevel"/>
    <w:tmpl w:val="C7D48C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47405EA"/>
    <w:multiLevelType w:val="hybridMultilevel"/>
    <w:tmpl w:val="3BC09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4CE0511"/>
    <w:multiLevelType w:val="hybridMultilevel"/>
    <w:tmpl w:val="FE024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716773D"/>
    <w:multiLevelType w:val="hybridMultilevel"/>
    <w:tmpl w:val="796EF904"/>
    <w:lvl w:ilvl="0" w:tplc="18090001">
      <w:start w:val="1"/>
      <w:numFmt w:val="bullet"/>
      <w:lvlText w:val=""/>
      <w:lvlJc w:val="left"/>
      <w:pPr>
        <w:ind w:left="1185" w:hanging="360"/>
      </w:pPr>
      <w:rPr>
        <w:rFonts w:ascii="Symbol" w:hAnsi="Symbol" w:hint="default"/>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40" w15:restartNumberingAfterBreak="0">
    <w:nsid w:val="697876CD"/>
    <w:multiLevelType w:val="hybridMultilevel"/>
    <w:tmpl w:val="A66AA4F0"/>
    <w:lvl w:ilvl="0" w:tplc="912A8FE8">
      <w:start w:val="1"/>
      <w:numFmt w:val="bullet"/>
      <w:lvlText w:val="▪"/>
      <w:lvlJc w:val="left"/>
      <w:pPr>
        <w:ind w:left="720" w:hanging="360"/>
      </w:pPr>
      <w:rPr>
        <w:rFonts w:ascii="Garamond" w:hAnsi="Garamond" w:cs="Courier"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B41663F"/>
    <w:multiLevelType w:val="hybridMultilevel"/>
    <w:tmpl w:val="77B48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E6A1E7C"/>
    <w:multiLevelType w:val="hybridMultilevel"/>
    <w:tmpl w:val="5EEE4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1510483"/>
    <w:multiLevelType w:val="hybridMultilevel"/>
    <w:tmpl w:val="C270BB62"/>
    <w:lvl w:ilvl="0" w:tplc="18090005">
      <w:start w:val="1"/>
      <w:numFmt w:val="bullet"/>
      <w:lvlText w:val=""/>
      <w:lvlJc w:val="left"/>
      <w:pPr>
        <w:ind w:left="3960" w:hanging="360"/>
      </w:pPr>
      <w:rPr>
        <w:rFonts w:ascii="Wingdings" w:hAnsi="Wingdings" w:hint="default"/>
      </w:rPr>
    </w:lvl>
    <w:lvl w:ilvl="1" w:tplc="18090003">
      <w:start w:val="1"/>
      <w:numFmt w:val="bullet"/>
      <w:lvlText w:val="o"/>
      <w:lvlJc w:val="left"/>
      <w:pPr>
        <w:ind w:left="4680" w:hanging="360"/>
      </w:pPr>
      <w:rPr>
        <w:rFonts w:ascii="Courier New" w:hAnsi="Courier New" w:cs="Courier New" w:hint="default"/>
      </w:rPr>
    </w:lvl>
    <w:lvl w:ilvl="2" w:tplc="18090005" w:tentative="1">
      <w:start w:val="1"/>
      <w:numFmt w:val="bullet"/>
      <w:lvlText w:val=""/>
      <w:lvlJc w:val="left"/>
      <w:pPr>
        <w:ind w:left="5400" w:hanging="360"/>
      </w:pPr>
      <w:rPr>
        <w:rFonts w:ascii="Wingdings" w:hAnsi="Wingdings" w:hint="default"/>
      </w:rPr>
    </w:lvl>
    <w:lvl w:ilvl="3" w:tplc="18090001" w:tentative="1">
      <w:start w:val="1"/>
      <w:numFmt w:val="bullet"/>
      <w:lvlText w:val=""/>
      <w:lvlJc w:val="left"/>
      <w:pPr>
        <w:ind w:left="6120" w:hanging="360"/>
      </w:pPr>
      <w:rPr>
        <w:rFonts w:ascii="Symbol" w:hAnsi="Symbol" w:hint="default"/>
      </w:rPr>
    </w:lvl>
    <w:lvl w:ilvl="4" w:tplc="18090003" w:tentative="1">
      <w:start w:val="1"/>
      <w:numFmt w:val="bullet"/>
      <w:lvlText w:val="o"/>
      <w:lvlJc w:val="left"/>
      <w:pPr>
        <w:ind w:left="6840" w:hanging="360"/>
      </w:pPr>
      <w:rPr>
        <w:rFonts w:ascii="Courier New" w:hAnsi="Courier New" w:cs="Courier New" w:hint="default"/>
      </w:rPr>
    </w:lvl>
    <w:lvl w:ilvl="5" w:tplc="18090005" w:tentative="1">
      <w:start w:val="1"/>
      <w:numFmt w:val="bullet"/>
      <w:lvlText w:val=""/>
      <w:lvlJc w:val="left"/>
      <w:pPr>
        <w:ind w:left="7560" w:hanging="360"/>
      </w:pPr>
      <w:rPr>
        <w:rFonts w:ascii="Wingdings" w:hAnsi="Wingdings" w:hint="default"/>
      </w:rPr>
    </w:lvl>
    <w:lvl w:ilvl="6" w:tplc="18090001" w:tentative="1">
      <w:start w:val="1"/>
      <w:numFmt w:val="bullet"/>
      <w:lvlText w:val=""/>
      <w:lvlJc w:val="left"/>
      <w:pPr>
        <w:ind w:left="8280" w:hanging="360"/>
      </w:pPr>
      <w:rPr>
        <w:rFonts w:ascii="Symbol" w:hAnsi="Symbol" w:hint="default"/>
      </w:rPr>
    </w:lvl>
    <w:lvl w:ilvl="7" w:tplc="18090003" w:tentative="1">
      <w:start w:val="1"/>
      <w:numFmt w:val="bullet"/>
      <w:lvlText w:val="o"/>
      <w:lvlJc w:val="left"/>
      <w:pPr>
        <w:ind w:left="9000" w:hanging="360"/>
      </w:pPr>
      <w:rPr>
        <w:rFonts w:ascii="Courier New" w:hAnsi="Courier New" w:cs="Courier New" w:hint="default"/>
      </w:rPr>
    </w:lvl>
    <w:lvl w:ilvl="8" w:tplc="18090005" w:tentative="1">
      <w:start w:val="1"/>
      <w:numFmt w:val="bullet"/>
      <w:lvlText w:val=""/>
      <w:lvlJc w:val="left"/>
      <w:pPr>
        <w:ind w:left="9720" w:hanging="360"/>
      </w:pPr>
      <w:rPr>
        <w:rFonts w:ascii="Wingdings" w:hAnsi="Wingdings" w:hint="default"/>
      </w:rPr>
    </w:lvl>
  </w:abstractNum>
  <w:abstractNum w:abstractNumId="44" w15:restartNumberingAfterBreak="0">
    <w:nsid w:val="78FC3C0E"/>
    <w:multiLevelType w:val="hybridMultilevel"/>
    <w:tmpl w:val="31A6197E"/>
    <w:lvl w:ilvl="0" w:tplc="AF422162">
      <w:numFmt w:val="bullet"/>
      <w:lvlText w:val=""/>
      <w:lvlJc w:val="left"/>
      <w:pPr>
        <w:tabs>
          <w:tab w:val="num" w:pos="510"/>
        </w:tabs>
        <w:ind w:left="510" w:hanging="510"/>
      </w:pPr>
      <w:rPr>
        <w:rFonts w:ascii="Wingdings" w:hAnsi="Wingdings" w:hint="default"/>
      </w:rPr>
    </w:lvl>
    <w:lvl w:ilvl="1" w:tplc="D0DC239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5F0B14"/>
    <w:multiLevelType w:val="hybridMultilevel"/>
    <w:tmpl w:val="4B1E1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E0A178B"/>
    <w:multiLevelType w:val="hybridMultilevel"/>
    <w:tmpl w:val="D590B4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27"/>
  </w:num>
  <w:num w:numId="4">
    <w:abstractNumId w:val="11"/>
  </w:num>
  <w:num w:numId="5">
    <w:abstractNumId w:val="43"/>
  </w:num>
  <w:num w:numId="6">
    <w:abstractNumId w:val="7"/>
  </w:num>
  <w:num w:numId="7">
    <w:abstractNumId w:val="13"/>
  </w:num>
  <w:num w:numId="8">
    <w:abstractNumId w:val="6"/>
  </w:num>
  <w:num w:numId="9">
    <w:abstractNumId w:val="28"/>
  </w:num>
  <w:num w:numId="10">
    <w:abstractNumId w:val="44"/>
  </w:num>
  <w:num w:numId="11">
    <w:abstractNumId w:val="26"/>
  </w:num>
  <w:num w:numId="12">
    <w:abstractNumId w:val="20"/>
  </w:num>
  <w:num w:numId="13">
    <w:abstractNumId w:val="12"/>
  </w:num>
  <w:num w:numId="14">
    <w:abstractNumId w:val="39"/>
  </w:num>
  <w:num w:numId="15">
    <w:abstractNumId w:val="5"/>
  </w:num>
  <w:num w:numId="16">
    <w:abstractNumId w:val="8"/>
  </w:num>
  <w:num w:numId="17">
    <w:abstractNumId w:val="35"/>
  </w:num>
  <w:num w:numId="18">
    <w:abstractNumId w:val="19"/>
  </w:num>
  <w:num w:numId="19">
    <w:abstractNumId w:val="19"/>
    <w:lvlOverride w:ilvl="0">
      <w:startOverride w:val="11"/>
    </w:lvlOverride>
  </w:num>
  <w:num w:numId="20">
    <w:abstractNumId w:val="34"/>
  </w:num>
  <w:num w:numId="21">
    <w:abstractNumId w:val="24"/>
  </w:num>
  <w:num w:numId="22">
    <w:abstractNumId w:val="1"/>
  </w:num>
  <w:num w:numId="23">
    <w:abstractNumId w:val="9"/>
  </w:num>
  <w:num w:numId="24">
    <w:abstractNumId w:val="30"/>
  </w:num>
  <w:num w:numId="25">
    <w:abstractNumId w:val="15"/>
  </w:num>
  <w:num w:numId="26">
    <w:abstractNumId w:val="0"/>
  </w:num>
  <w:num w:numId="27">
    <w:abstractNumId w:val="10"/>
  </w:num>
  <w:num w:numId="28">
    <w:abstractNumId w:val="16"/>
  </w:num>
  <w:num w:numId="29">
    <w:abstractNumId w:val="23"/>
  </w:num>
  <w:num w:numId="30">
    <w:abstractNumId w:val="45"/>
  </w:num>
  <w:num w:numId="31">
    <w:abstractNumId w:val="2"/>
  </w:num>
  <w:num w:numId="32">
    <w:abstractNumId w:val="42"/>
  </w:num>
  <w:num w:numId="33">
    <w:abstractNumId w:val="41"/>
  </w:num>
  <w:num w:numId="34">
    <w:abstractNumId w:val="33"/>
  </w:num>
  <w:num w:numId="35">
    <w:abstractNumId w:val="17"/>
  </w:num>
  <w:num w:numId="36">
    <w:abstractNumId w:val="38"/>
  </w:num>
  <w:num w:numId="37">
    <w:abstractNumId w:val="36"/>
  </w:num>
  <w:num w:numId="38">
    <w:abstractNumId w:val="46"/>
  </w:num>
  <w:num w:numId="39">
    <w:abstractNumId w:val="3"/>
  </w:num>
  <w:num w:numId="40">
    <w:abstractNumId w:val="40"/>
  </w:num>
  <w:num w:numId="41">
    <w:abstractNumId w:val="14"/>
  </w:num>
  <w:num w:numId="42">
    <w:abstractNumId w:val="18"/>
  </w:num>
  <w:num w:numId="43">
    <w:abstractNumId w:val="31"/>
  </w:num>
  <w:num w:numId="44">
    <w:abstractNumId w:val="22"/>
  </w:num>
  <w:num w:numId="45">
    <w:abstractNumId w:val="32"/>
  </w:num>
  <w:num w:numId="46">
    <w:abstractNumId w:val="37"/>
  </w:num>
  <w:num w:numId="47">
    <w:abstractNumId w:val="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90"/>
    <w:rsid w:val="0000566D"/>
    <w:rsid w:val="0002719F"/>
    <w:rsid w:val="0007483F"/>
    <w:rsid w:val="00095FAF"/>
    <w:rsid w:val="00096173"/>
    <w:rsid w:val="000E3C30"/>
    <w:rsid w:val="000F1C72"/>
    <w:rsid w:val="00104E1E"/>
    <w:rsid w:val="00157948"/>
    <w:rsid w:val="0017324B"/>
    <w:rsid w:val="00180C39"/>
    <w:rsid w:val="001872C5"/>
    <w:rsid w:val="00187DBA"/>
    <w:rsid w:val="002418E6"/>
    <w:rsid w:val="002679C6"/>
    <w:rsid w:val="002B3758"/>
    <w:rsid w:val="00304D4A"/>
    <w:rsid w:val="00311D93"/>
    <w:rsid w:val="00311FCF"/>
    <w:rsid w:val="0035473C"/>
    <w:rsid w:val="00363F06"/>
    <w:rsid w:val="0039683B"/>
    <w:rsid w:val="003A4A0D"/>
    <w:rsid w:val="003A645A"/>
    <w:rsid w:val="003A76FF"/>
    <w:rsid w:val="003C28E4"/>
    <w:rsid w:val="003D6CD5"/>
    <w:rsid w:val="00436C10"/>
    <w:rsid w:val="0045331F"/>
    <w:rsid w:val="00465881"/>
    <w:rsid w:val="00474A96"/>
    <w:rsid w:val="00480770"/>
    <w:rsid w:val="00481202"/>
    <w:rsid w:val="004B6ED7"/>
    <w:rsid w:val="004C2DF2"/>
    <w:rsid w:val="004E1B09"/>
    <w:rsid w:val="004E5421"/>
    <w:rsid w:val="004F7FA2"/>
    <w:rsid w:val="0050504D"/>
    <w:rsid w:val="005D669C"/>
    <w:rsid w:val="00614253"/>
    <w:rsid w:val="00616D47"/>
    <w:rsid w:val="00626CED"/>
    <w:rsid w:val="00640759"/>
    <w:rsid w:val="0066473E"/>
    <w:rsid w:val="006C32BE"/>
    <w:rsid w:val="006D7672"/>
    <w:rsid w:val="006D7D3A"/>
    <w:rsid w:val="00700C96"/>
    <w:rsid w:val="00760FDA"/>
    <w:rsid w:val="007714DF"/>
    <w:rsid w:val="007759FB"/>
    <w:rsid w:val="00791B0B"/>
    <w:rsid w:val="007D6090"/>
    <w:rsid w:val="007F0A44"/>
    <w:rsid w:val="008208E1"/>
    <w:rsid w:val="00831AA2"/>
    <w:rsid w:val="00853CD3"/>
    <w:rsid w:val="00860B89"/>
    <w:rsid w:val="00860F09"/>
    <w:rsid w:val="008B16E1"/>
    <w:rsid w:val="008E4495"/>
    <w:rsid w:val="0090506B"/>
    <w:rsid w:val="00916F84"/>
    <w:rsid w:val="00942A9E"/>
    <w:rsid w:val="00951468"/>
    <w:rsid w:val="00970CC3"/>
    <w:rsid w:val="00984B41"/>
    <w:rsid w:val="009A70A5"/>
    <w:rsid w:val="009E32EF"/>
    <w:rsid w:val="009E39BE"/>
    <w:rsid w:val="009F7AAA"/>
    <w:rsid w:val="00A01FAE"/>
    <w:rsid w:val="00A07EE7"/>
    <w:rsid w:val="00A365D9"/>
    <w:rsid w:val="00A36E35"/>
    <w:rsid w:val="00A602BA"/>
    <w:rsid w:val="00A635D8"/>
    <w:rsid w:val="00A9775A"/>
    <w:rsid w:val="00AB0EB9"/>
    <w:rsid w:val="00AB38A5"/>
    <w:rsid w:val="00AB4BF4"/>
    <w:rsid w:val="00AC15F8"/>
    <w:rsid w:val="00AF1CD2"/>
    <w:rsid w:val="00B04E80"/>
    <w:rsid w:val="00B07093"/>
    <w:rsid w:val="00B4060E"/>
    <w:rsid w:val="00B91377"/>
    <w:rsid w:val="00BA3E8F"/>
    <w:rsid w:val="00C305CF"/>
    <w:rsid w:val="00C61485"/>
    <w:rsid w:val="00C663CC"/>
    <w:rsid w:val="00C82F26"/>
    <w:rsid w:val="00C86716"/>
    <w:rsid w:val="00D109DB"/>
    <w:rsid w:val="00DB5BD3"/>
    <w:rsid w:val="00E145C9"/>
    <w:rsid w:val="00E37942"/>
    <w:rsid w:val="00E772CA"/>
    <w:rsid w:val="00EB629B"/>
    <w:rsid w:val="00ED612D"/>
    <w:rsid w:val="00ED6FBE"/>
    <w:rsid w:val="00ED7A35"/>
    <w:rsid w:val="00F56354"/>
    <w:rsid w:val="00F67A14"/>
    <w:rsid w:val="00F717CB"/>
    <w:rsid w:val="00F72414"/>
    <w:rsid w:val="00F86B54"/>
    <w:rsid w:val="00FA4C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B992167-2979-4419-8386-2DCE80E0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CF"/>
    <w:rPr>
      <w:rFonts w:ascii="Arial" w:hAnsi="Arial"/>
    </w:rPr>
  </w:style>
  <w:style w:type="paragraph" w:styleId="Heading1">
    <w:name w:val="heading 1"/>
    <w:basedOn w:val="Normal"/>
    <w:next w:val="Normal"/>
    <w:link w:val="Heading1Char"/>
    <w:uiPriority w:val="9"/>
    <w:qFormat/>
    <w:rsid w:val="00311FCF"/>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96173"/>
    <w:pPr>
      <w:keepNext/>
      <w:keepLines/>
      <w:numPr>
        <w:numId w:val="18"/>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A602BA"/>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090"/>
    <w:rPr>
      <w:color w:val="0563C1" w:themeColor="hyperlink"/>
      <w:u w:val="single"/>
    </w:rPr>
  </w:style>
  <w:style w:type="paragraph" w:styleId="ListParagraph">
    <w:name w:val="List Paragraph"/>
    <w:basedOn w:val="Normal"/>
    <w:uiPriority w:val="34"/>
    <w:qFormat/>
    <w:rsid w:val="007D6090"/>
    <w:pPr>
      <w:ind w:left="720"/>
      <w:contextualSpacing/>
    </w:pPr>
  </w:style>
  <w:style w:type="paragraph" w:customStyle="1" w:styleId="Default">
    <w:name w:val="Default"/>
    <w:rsid w:val="007D609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D60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090"/>
  </w:style>
  <w:style w:type="paragraph" w:styleId="Footer">
    <w:name w:val="footer"/>
    <w:basedOn w:val="Normal"/>
    <w:link w:val="FooterChar"/>
    <w:uiPriority w:val="99"/>
    <w:unhideWhenUsed/>
    <w:rsid w:val="007D60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090"/>
  </w:style>
  <w:style w:type="character" w:styleId="HTMLCite">
    <w:name w:val="HTML Cite"/>
    <w:basedOn w:val="DefaultParagraphFont"/>
    <w:uiPriority w:val="99"/>
    <w:semiHidden/>
    <w:unhideWhenUsed/>
    <w:rsid w:val="007D6090"/>
    <w:rPr>
      <w:i/>
      <w:iCs/>
    </w:rPr>
  </w:style>
  <w:style w:type="character" w:styleId="CommentReference">
    <w:name w:val="annotation reference"/>
    <w:basedOn w:val="DefaultParagraphFont"/>
    <w:semiHidden/>
    <w:unhideWhenUsed/>
    <w:rsid w:val="0050504D"/>
    <w:rPr>
      <w:sz w:val="16"/>
      <w:szCs w:val="16"/>
    </w:rPr>
  </w:style>
  <w:style w:type="paragraph" w:styleId="CommentText">
    <w:name w:val="annotation text"/>
    <w:basedOn w:val="Normal"/>
    <w:link w:val="CommentTextChar"/>
    <w:uiPriority w:val="99"/>
    <w:semiHidden/>
    <w:unhideWhenUsed/>
    <w:rsid w:val="0050504D"/>
    <w:pPr>
      <w:spacing w:line="240" w:lineRule="auto"/>
    </w:pPr>
    <w:rPr>
      <w:sz w:val="20"/>
      <w:szCs w:val="20"/>
    </w:rPr>
  </w:style>
  <w:style w:type="character" w:customStyle="1" w:styleId="CommentTextChar">
    <w:name w:val="Comment Text Char"/>
    <w:basedOn w:val="DefaultParagraphFont"/>
    <w:link w:val="CommentText"/>
    <w:uiPriority w:val="99"/>
    <w:semiHidden/>
    <w:rsid w:val="0050504D"/>
    <w:rPr>
      <w:sz w:val="20"/>
      <w:szCs w:val="20"/>
    </w:rPr>
  </w:style>
  <w:style w:type="paragraph" w:styleId="CommentSubject">
    <w:name w:val="annotation subject"/>
    <w:basedOn w:val="CommentText"/>
    <w:next w:val="CommentText"/>
    <w:link w:val="CommentSubjectChar"/>
    <w:uiPriority w:val="99"/>
    <w:semiHidden/>
    <w:unhideWhenUsed/>
    <w:rsid w:val="0050504D"/>
    <w:rPr>
      <w:b/>
      <w:bCs/>
    </w:rPr>
  </w:style>
  <w:style w:type="character" w:customStyle="1" w:styleId="CommentSubjectChar">
    <w:name w:val="Comment Subject Char"/>
    <w:basedOn w:val="CommentTextChar"/>
    <w:link w:val="CommentSubject"/>
    <w:uiPriority w:val="99"/>
    <w:semiHidden/>
    <w:rsid w:val="0050504D"/>
    <w:rPr>
      <w:b/>
      <w:bCs/>
      <w:sz w:val="20"/>
      <w:szCs w:val="20"/>
    </w:rPr>
  </w:style>
  <w:style w:type="paragraph" w:styleId="BalloonText">
    <w:name w:val="Balloon Text"/>
    <w:basedOn w:val="Normal"/>
    <w:link w:val="BalloonTextChar"/>
    <w:uiPriority w:val="99"/>
    <w:semiHidden/>
    <w:unhideWhenUsed/>
    <w:rsid w:val="00505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04D"/>
    <w:rPr>
      <w:rFonts w:ascii="Segoe UI" w:hAnsi="Segoe UI" w:cs="Segoe UI"/>
      <w:sz w:val="18"/>
      <w:szCs w:val="18"/>
    </w:rPr>
  </w:style>
  <w:style w:type="table" w:styleId="TableGrid">
    <w:name w:val="Table Grid"/>
    <w:basedOn w:val="TableNormal"/>
    <w:rsid w:val="002418E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s">
    <w:name w:val="Table subheads"/>
    <w:basedOn w:val="Normal"/>
    <w:qFormat/>
    <w:rsid w:val="002418E6"/>
    <w:pPr>
      <w:spacing w:after="0" w:line="360" w:lineRule="auto"/>
    </w:pPr>
    <w:rPr>
      <w:b/>
      <w:bCs/>
      <w:sz w:val="24"/>
      <w:szCs w:val="24"/>
      <w:lang w:val="en-GB"/>
    </w:rPr>
  </w:style>
  <w:style w:type="character" w:customStyle="1" w:styleId="ilfuvd">
    <w:name w:val="ilfuvd"/>
    <w:basedOn w:val="DefaultParagraphFont"/>
    <w:rsid w:val="002418E6"/>
  </w:style>
  <w:style w:type="character" w:customStyle="1" w:styleId="Heading2Char">
    <w:name w:val="Heading 2 Char"/>
    <w:basedOn w:val="DefaultParagraphFont"/>
    <w:link w:val="Heading2"/>
    <w:uiPriority w:val="9"/>
    <w:rsid w:val="00096173"/>
    <w:rPr>
      <w:rFonts w:ascii="Arial" w:eastAsiaTheme="majorEastAsia" w:hAnsi="Arial" w:cstheme="majorBidi"/>
      <w:b/>
      <w:sz w:val="24"/>
      <w:szCs w:val="26"/>
    </w:rPr>
  </w:style>
  <w:style w:type="paragraph" w:styleId="FootnoteText">
    <w:name w:val="footnote text"/>
    <w:basedOn w:val="Normal"/>
    <w:link w:val="FootnoteTextChar"/>
    <w:uiPriority w:val="99"/>
    <w:semiHidden/>
    <w:unhideWhenUsed/>
    <w:rsid w:val="00436C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10"/>
    <w:rPr>
      <w:sz w:val="20"/>
      <w:szCs w:val="20"/>
    </w:rPr>
  </w:style>
  <w:style w:type="character" w:styleId="FootnoteReference">
    <w:name w:val="footnote reference"/>
    <w:basedOn w:val="DefaultParagraphFont"/>
    <w:uiPriority w:val="99"/>
    <w:semiHidden/>
    <w:unhideWhenUsed/>
    <w:rsid w:val="00436C10"/>
    <w:rPr>
      <w:vertAlign w:val="superscript"/>
    </w:rPr>
  </w:style>
  <w:style w:type="paragraph" w:styleId="Revision">
    <w:name w:val="Revision"/>
    <w:hidden/>
    <w:uiPriority w:val="99"/>
    <w:semiHidden/>
    <w:rsid w:val="002679C6"/>
    <w:pPr>
      <w:spacing w:after="0" w:line="240" w:lineRule="auto"/>
    </w:pPr>
  </w:style>
  <w:style w:type="character" w:customStyle="1" w:styleId="Heading1Char">
    <w:name w:val="Heading 1 Char"/>
    <w:basedOn w:val="DefaultParagraphFont"/>
    <w:link w:val="Heading1"/>
    <w:uiPriority w:val="9"/>
    <w:rsid w:val="00311FCF"/>
    <w:rPr>
      <w:rFonts w:ascii="Arial" w:eastAsiaTheme="majorEastAsia" w:hAnsi="Arial" w:cstheme="majorBidi"/>
      <w:b/>
      <w:sz w:val="32"/>
      <w:szCs w:val="32"/>
    </w:rPr>
  </w:style>
  <w:style w:type="character" w:customStyle="1" w:styleId="Heading3Char">
    <w:name w:val="Heading 3 Char"/>
    <w:basedOn w:val="DefaultParagraphFont"/>
    <w:link w:val="Heading3"/>
    <w:uiPriority w:val="9"/>
    <w:rsid w:val="00A602BA"/>
    <w:rPr>
      <w:rFonts w:ascii="Arial" w:eastAsiaTheme="majorEastAsia" w:hAnsi="Arial" w:cstheme="majorBidi"/>
      <w:b/>
      <w:szCs w:val="24"/>
    </w:rPr>
  </w:style>
  <w:style w:type="character" w:styleId="FollowedHyperlink">
    <w:name w:val="FollowedHyperlink"/>
    <w:basedOn w:val="DefaultParagraphFont"/>
    <w:uiPriority w:val="99"/>
    <w:semiHidden/>
    <w:unhideWhenUsed/>
    <w:rsid w:val="00916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789255">
      <w:bodyDiv w:val="1"/>
      <w:marLeft w:val="0"/>
      <w:marRight w:val="0"/>
      <w:marTop w:val="0"/>
      <w:marBottom w:val="0"/>
      <w:divBdr>
        <w:top w:val="none" w:sz="0" w:space="0" w:color="auto"/>
        <w:left w:val="none" w:sz="0" w:space="0" w:color="auto"/>
        <w:bottom w:val="none" w:sz="0" w:space="0" w:color="auto"/>
        <w:right w:val="none" w:sz="0" w:space="0" w:color="auto"/>
      </w:divBdr>
      <w:divsChild>
        <w:div w:id="933778735">
          <w:marLeft w:val="446"/>
          <w:marRight w:val="0"/>
          <w:marTop w:val="115"/>
          <w:marBottom w:val="120"/>
          <w:divBdr>
            <w:top w:val="none" w:sz="0" w:space="0" w:color="auto"/>
            <w:left w:val="none" w:sz="0" w:space="0" w:color="auto"/>
            <w:bottom w:val="none" w:sz="0" w:space="0" w:color="auto"/>
            <w:right w:val="none" w:sz="0" w:space="0" w:color="auto"/>
          </w:divBdr>
        </w:div>
      </w:divsChild>
    </w:div>
    <w:div w:id="614680887">
      <w:bodyDiv w:val="1"/>
      <w:marLeft w:val="0"/>
      <w:marRight w:val="0"/>
      <w:marTop w:val="0"/>
      <w:marBottom w:val="0"/>
      <w:divBdr>
        <w:top w:val="none" w:sz="0" w:space="0" w:color="auto"/>
        <w:left w:val="none" w:sz="0" w:space="0" w:color="auto"/>
        <w:bottom w:val="none" w:sz="0" w:space="0" w:color="auto"/>
        <w:right w:val="none" w:sz="0" w:space="0" w:color="auto"/>
      </w:divBdr>
      <w:divsChild>
        <w:div w:id="132842371">
          <w:marLeft w:val="0"/>
          <w:marRight w:val="0"/>
          <w:marTop w:val="0"/>
          <w:marBottom w:val="0"/>
          <w:divBdr>
            <w:top w:val="none" w:sz="0" w:space="0" w:color="auto"/>
            <w:left w:val="none" w:sz="0" w:space="0" w:color="auto"/>
            <w:bottom w:val="none" w:sz="0" w:space="0" w:color="auto"/>
            <w:right w:val="none" w:sz="0" w:space="0" w:color="auto"/>
          </w:divBdr>
        </w:div>
        <w:div w:id="1247760528">
          <w:marLeft w:val="0"/>
          <w:marRight w:val="0"/>
          <w:marTop w:val="0"/>
          <w:marBottom w:val="0"/>
          <w:divBdr>
            <w:top w:val="none" w:sz="0" w:space="0" w:color="auto"/>
            <w:left w:val="none" w:sz="0" w:space="0" w:color="auto"/>
            <w:bottom w:val="none" w:sz="0" w:space="0" w:color="auto"/>
            <w:right w:val="none" w:sz="0" w:space="0" w:color="auto"/>
          </w:divBdr>
        </w:div>
        <w:div w:id="895702166">
          <w:marLeft w:val="0"/>
          <w:marRight w:val="0"/>
          <w:marTop w:val="0"/>
          <w:marBottom w:val="0"/>
          <w:divBdr>
            <w:top w:val="none" w:sz="0" w:space="0" w:color="auto"/>
            <w:left w:val="none" w:sz="0" w:space="0" w:color="auto"/>
            <w:bottom w:val="none" w:sz="0" w:space="0" w:color="auto"/>
            <w:right w:val="none" w:sz="0" w:space="0" w:color="auto"/>
          </w:divBdr>
        </w:div>
        <w:div w:id="669529793">
          <w:marLeft w:val="0"/>
          <w:marRight w:val="0"/>
          <w:marTop w:val="0"/>
          <w:marBottom w:val="0"/>
          <w:divBdr>
            <w:top w:val="none" w:sz="0" w:space="0" w:color="auto"/>
            <w:left w:val="none" w:sz="0" w:space="0" w:color="auto"/>
            <w:bottom w:val="none" w:sz="0" w:space="0" w:color="auto"/>
            <w:right w:val="none" w:sz="0" w:space="0" w:color="auto"/>
          </w:divBdr>
        </w:div>
        <w:div w:id="626394570">
          <w:marLeft w:val="0"/>
          <w:marRight w:val="0"/>
          <w:marTop w:val="0"/>
          <w:marBottom w:val="0"/>
          <w:divBdr>
            <w:top w:val="none" w:sz="0" w:space="0" w:color="auto"/>
            <w:left w:val="none" w:sz="0" w:space="0" w:color="auto"/>
            <w:bottom w:val="none" w:sz="0" w:space="0" w:color="auto"/>
            <w:right w:val="none" w:sz="0" w:space="0" w:color="auto"/>
          </w:divBdr>
        </w:div>
        <w:div w:id="367295923">
          <w:marLeft w:val="0"/>
          <w:marRight w:val="0"/>
          <w:marTop w:val="0"/>
          <w:marBottom w:val="0"/>
          <w:divBdr>
            <w:top w:val="none" w:sz="0" w:space="0" w:color="auto"/>
            <w:left w:val="none" w:sz="0" w:space="0" w:color="auto"/>
            <w:bottom w:val="none" w:sz="0" w:space="0" w:color="auto"/>
            <w:right w:val="none" w:sz="0" w:space="0" w:color="auto"/>
          </w:divBdr>
        </w:div>
        <w:div w:id="2074885795">
          <w:marLeft w:val="0"/>
          <w:marRight w:val="0"/>
          <w:marTop w:val="0"/>
          <w:marBottom w:val="0"/>
          <w:divBdr>
            <w:top w:val="none" w:sz="0" w:space="0" w:color="auto"/>
            <w:left w:val="none" w:sz="0" w:space="0" w:color="auto"/>
            <w:bottom w:val="none" w:sz="0" w:space="0" w:color="auto"/>
            <w:right w:val="none" w:sz="0" w:space="0" w:color="auto"/>
          </w:divBdr>
        </w:div>
        <w:div w:id="2090880919">
          <w:marLeft w:val="0"/>
          <w:marRight w:val="0"/>
          <w:marTop w:val="0"/>
          <w:marBottom w:val="0"/>
          <w:divBdr>
            <w:top w:val="none" w:sz="0" w:space="0" w:color="auto"/>
            <w:left w:val="none" w:sz="0" w:space="0" w:color="auto"/>
            <w:bottom w:val="none" w:sz="0" w:space="0" w:color="auto"/>
            <w:right w:val="none" w:sz="0" w:space="0" w:color="auto"/>
          </w:divBdr>
        </w:div>
        <w:div w:id="111900735">
          <w:marLeft w:val="0"/>
          <w:marRight w:val="0"/>
          <w:marTop w:val="0"/>
          <w:marBottom w:val="0"/>
          <w:divBdr>
            <w:top w:val="none" w:sz="0" w:space="0" w:color="auto"/>
            <w:left w:val="none" w:sz="0" w:space="0" w:color="auto"/>
            <w:bottom w:val="none" w:sz="0" w:space="0" w:color="auto"/>
            <w:right w:val="none" w:sz="0" w:space="0" w:color="auto"/>
          </w:divBdr>
        </w:div>
        <w:div w:id="1056666658">
          <w:marLeft w:val="0"/>
          <w:marRight w:val="0"/>
          <w:marTop w:val="0"/>
          <w:marBottom w:val="0"/>
          <w:divBdr>
            <w:top w:val="none" w:sz="0" w:space="0" w:color="auto"/>
            <w:left w:val="none" w:sz="0" w:space="0" w:color="auto"/>
            <w:bottom w:val="none" w:sz="0" w:space="0" w:color="auto"/>
            <w:right w:val="none" w:sz="0" w:space="0" w:color="auto"/>
          </w:divBdr>
        </w:div>
        <w:div w:id="2027898687">
          <w:marLeft w:val="0"/>
          <w:marRight w:val="0"/>
          <w:marTop w:val="0"/>
          <w:marBottom w:val="0"/>
          <w:divBdr>
            <w:top w:val="none" w:sz="0" w:space="0" w:color="auto"/>
            <w:left w:val="none" w:sz="0" w:space="0" w:color="auto"/>
            <w:bottom w:val="none" w:sz="0" w:space="0" w:color="auto"/>
            <w:right w:val="none" w:sz="0" w:space="0" w:color="auto"/>
          </w:divBdr>
        </w:div>
        <w:div w:id="1656177822">
          <w:marLeft w:val="0"/>
          <w:marRight w:val="0"/>
          <w:marTop w:val="0"/>
          <w:marBottom w:val="0"/>
          <w:divBdr>
            <w:top w:val="none" w:sz="0" w:space="0" w:color="auto"/>
            <w:left w:val="none" w:sz="0" w:space="0" w:color="auto"/>
            <w:bottom w:val="none" w:sz="0" w:space="0" w:color="auto"/>
            <w:right w:val="none" w:sz="0" w:space="0" w:color="auto"/>
          </w:divBdr>
        </w:div>
        <w:div w:id="1868059945">
          <w:marLeft w:val="0"/>
          <w:marRight w:val="0"/>
          <w:marTop w:val="0"/>
          <w:marBottom w:val="0"/>
          <w:divBdr>
            <w:top w:val="none" w:sz="0" w:space="0" w:color="auto"/>
            <w:left w:val="none" w:sz="0" w:space="0" w:color="auto"/>
            <w:bottom w:val="none" w:sz="0" w:space="0" w:color="auto"/>
            <w:right w:val="none" w:sz="0" w:space="0" w:color="auto"/>
          </w:divBdr>
        </w:div>
      </w:divsChild>
    </w:div>
    <w:div w:id="879514056">
      <w:bodyDiv w:val="1"/>
      <w:marLeft w:val="0"/>
      <w:marRight w:val="0"/>
      <w:marTop w:val="0"/>
      <w:marBottom w:val="0"/>
      <w:divBdr>
        <w:top w:val="none" w:sz="0" w:space="0" w:color="auto"/>
        <w:left w:val="none" w:sz="0" w:space="0" w:color="auto"/>
        <w:bottom w:val="none" w:sz="0" w:space="0" w:color="auto"/>
        <w:right w:val="none" w:sz="0" w:space="0" w:color="auto"/>
      </w:divBdr>
      <w:divsChild>
        <w:div w:id="47146431">
          <w:marLeft w:val="446"/>
          <w:marRight w:val="0"/>
          <w:marTop w:val="134"/>
          <w:marBottom w:val="120"/>
          <w:divBdr>
            <w:top w:val="none" w:sz="0" w:space="0" w:color="auto"/>
            <w:left w:val="none" w:sz="0" w:space="0" w:color="auto"/>
            <w:bottom w:val="none" w:sz="0" w:space="0" w:color="auto"/>
            <w:right w:val="none" w:sz="0" w:space="0" w:color="auto"/>
          </w:divBdr>
        </w:div>
        <w:div w:id="1821381187">
          <w:marLeft w:val="446"/>
          <w:marRight w:val="0"/>
          <w:marTop w:val="134"/>
          <w:marBottom w:val="120"/>
          <w:divBdr>
            <w:top w:val="none" w:sz="0" w:space="0" w:color="auto"/>
            <w:left w:val="none" w:sz="0" w:space="0" w:color="auto"/>
            <w:bottom w:val="none" w:sz="0" w:space="0" w:color="auto"/>
            <w:right w:val="none" w:sz="0" w:space="0" w:color="auto"/>
          </w:divBdr>
        </w:div>
      </w:divsChild>
    </w:div>
    <w:div w:id="1002439580">
      <w:bodyDiv w:val="1"/>
      <w:marLeft w:val="0"/>
      <w:marRight w:val="0"/>
      <w:marTop w:val="0"/>
      <w:marBottom w:val="0"/>
      <w:divBdr>
        <w:top w:val="none" w:sz="0" w:space="0" w:color="auto"/>
        <w:left w:val="none" w:sz="0" w:space="0" w:color="auto"/>
        <w:bottom w:val="none" w:sz="0" w:space="0" w:color="auto"/>
        <w:right w:val="none" w:sz="0" w:space="0" w:color="auto"/>
      </w:divBdr>
      <w:divsChild>
        <w:div w:id="1837107362">
          <w:marLeft w:val="0"/>
          <w:marRight w:val="0"/>
          <w:marTop w:val="0"/>
          <w:marBottom w:val="0"/>
          <w:divBdr>
            <w:top w:val="none" w:sz="0" w:space="0" w:color="auto"/>
            <w:left w:val="none" w:sz="0" w:space="0" w:color="auto"/>
            <w:bottom w:val="none" w:sz="0" w:space="0" w:color="auto"/>
            <w:right w:val="none" w:sz="0" w:space="0" w:color="auto"/>
          </w:divBdr>
        </w:div>
        <w:div w:id="1216047438">
          <w:marLeft w:val="0"/>
          <w:marRight w:val="0"/>
          <w:marTop w:val="0"/>
          <w:marBottom w:val="0"/>
          <w:divBdr>
            <w:top w:val="none" w:sz="0" w:space="0" w:color="auto"/>
            <w:left w:val="none" w:sz="0" w:space="0" w:color="auto"/>
            <w:bottom w:val="none" w:sz="0" w:space="0" w:color="auto"/>
            <w:right w:val="none" w:sz="0" w:space="0" w:color="auto"/>
          </w:divBdr>
        </w:div>
        <w:div w:id="2126806251">
          <w:marLeft w:val="0"/>
          <w:marRight w:val="0"/>
          <w:marTop w:val="0"/>
          <w:marBottom w:val="0"/>
          <w:divBdr>
            <w:top w:val="none" w:sz="0" w:space="0" w:color="auto"/>
            <w:left w:val="none" w:sz="0" w:space="0" w:color="auto"/>
            <w:bottom w:val="none" w:sz="0" w:space="0" w:color="auto"/>
            <w:right w:val="none" w:sz="0" w:space="0" w:color="auto"/>
          </w:divBdr>
        </w:div>
        <w:div w:id="1741630508">
          <w:marLeft w:val="0"/>
          <w:marRight w:val="0"/>
          <w:marTop w:val="0"/>
          <w:marBottom w:val="0"/>
          <w:divBdr>
            <w:top w:val="none" w:sz="0" w:space="0" w:color="auto"/>
            <w:left w:val="none" w:sz="0" w:space="0" w:color="auto"/>
            <w:bottom w:val="none" w:sz="0" w:space="0" w:color="auto"/>
            <w:right w:val="none" w:sz="0" w:space="0" w:color="auto"/>
          </w:divBdr>
        </w:div>
        <w:div w:id="831065847">
          <w:marLeft w:val="0"/>
          <w:marRight w:val="0"/>
          <w:marTop w:val="0"/>
          <w:marBottom w:val="0"/>
          <w:divBdr>
            <w:top w:val="none" w:sz="0" w:space="0" w:color="auto"/>
            <w:left w:val="none" w:sz="0" w:space="0" w:color="auto"/>
            <w:bottom w:val="none" w:sz="0" w:space="0" w:color="auto"/>
            <w:right w:val="none" w:sz="0" w:space="0" w:color="auto"/>
          </w:divBdr>
        </w:div>
        <w:div w:id="370494819">
          <w:marLeft w:val="0"/>
          <w:marRight w:val="0"/>
          <w:marTop w:val="0"/>
          <w:marBottom w:val="0"/>
          <w:divBdr>
            <w:top w:val="none" w:sz="0" w:space="0" w:color="auto"/>
            <w:left w:val="none" w:sz="0" w:space="0" w:color="auto"/>
            <w:bottom w:val="none" w:sz="0" w:space="0" w:color="auto"/>
            <w:right w:val="none" w:sz="0" w:space="0" w:color="auto"/>
          </w:divBdr>
        </w:div>
        <w:div w:id="1729298543">
          <w:marLeft w:val="0"/>
          <w:marRight w:val="0"/>
          <w:marTop w:val="0"/>
          <w:marBottom w:val="0"/>
          <w:divBdr>
            <w:top w:val="none" w:sz="0" w:space="0" w:color="auto"/>
            <w:left w:val="none" w:sz="0" w:space="0" w:color="auto"/>
            <w:bottom w:val="none" w:sz="0" w:space="0" w:color="auto"/>
            <w:right w:val="none" w:sz="0" w:space="0" w:color="auto"/>
          </w:divBdr>
        </w:div>
        <w:div w:id="969238920">
          <w:marLeft w:val="0"/>
          <w:marRight w:val="0"/>
          <w:marTop w:val="0"/>
          <w:marBottom w:val="0"/>
          <w:divBdr>
            <w:top w:val="none" w:sz="0" w:space="0" w:color="auto"/>
            <w:left w:val="none" w:sz="0" w:space="0" w:color="auto"/>
            <w:bottom w:val="none" w:sz="0" w:space="0" w:color="auto"/>
            <w:right w:val="none" w:sz="0" w:space="0" w:color="auto"/>
          </w:divBdr>
        </w:div>
      </w:divsChild>
    </w:div>
    <w:div w:id="1347488704">
      <w:bodyDiv w:val="1"/>
      <w:marLeft w:val="0"/>
      <w:marRight w:val="0"/>
      <w:marTop w:val="0"/>
      <w:marBottom w:val="0"/>
      <w:divBdr>
        <w:top w:val="none" w:sz="0" w:space="0" w:color="auto"/>
        <w:left w:val="none" w:sz="0" w:space="0" w:color="auto"/>
        <w:bottom w:val="none" w:sz="0" w:space="0" w:color="auto"/>
        <w:right w:val="none" w:sz="0" w:space="0" w:color="auto"/>
      </w:divBdr>
      <w:divsChild>
        <w:div w:id="1777553511">
          <w:marLeft w:val="0"/>
          <w:marRight w:val="0"/>
          <w:marTop w:val="0"/>
          <w:marBottom w:val="0"/>
          <w:divBdr>
            <w:top w:val="none" w:sz="0" w:space="0" w:color="auto"/>
            <w:left w:val="none" w:sz="0" w:space="0" w:color="auto"/>
            <w:bottom w:val="none" w:sz="0" w:space="0" w:color="auto"/>
            <w:right w:val="none" w:sz="0" w:space="0" w:color="auto"/>
          </w:divBdr>
        </w:div>
        <w:div w:id="761681023">
          <w:marLeft w:val="0"/>
          <w:marRight w:val="0"/>
          <w:marTop w:val="0"/>
          <w:marBottom w:val="0"/>
          <w:divBdr>
            <w:top w:val="none" w:sz="0" w:space="0" w:color="auto"/>
            <w:left w:val="none" w:sz="0" w:space="0" w:color="auto"/>
            <w:bottom w:val="none" w:sz="0" w:space="0" w:color="auto"/>
            <w:right w:val="none" w:sz="0" w:space="0" w:color="auto"/>
          </w:divBdr>
        </w:div>
        <w:div w:id="1067459446">
          <w:marLeft w:val="0"/>
          <w:marRight w:val="0"/>
          <w:marTop w:val="0"/>
          <w:marBottom w:val="0"/>
          <w:divBdr>
            <w:top w:val="none" w:sz="0" w:space="0" w:color="auto"/>
            <w:left w:val="none" w:sz="0" w:space="0" w:color="auto"/>
            <w:bottom w:val="none" w:sz="0" w:space="0" w:color="auto"/>
            <w:right w:val="none" w:sz="0" w:space="0" w:color="auto"/>
          </w:divBdr>
        </w:div>
        <w:div w:id="2059014200">
          <w:marLeft w:val="0"/>
          <w:marRight w:val="0"/>
          <w:marTop w:val="0"/>
          <w:marBottom w:val="0"/>
          <w:divBdr>
            <w:top w:val="none" w:sz="0" w:space="0" w:color="auto"/>
            <w:left w:val="none" w:sz="0" w:space="0" w:color="auto"/>
            <w:bottom w:val="none" w:sz="0" w:space="0" w:color="auto"/>
            <w:right w:val="none" w:sz="0" w:space="0" w:color="auto"/>
          </w:divBdr>
        </w:div>
      </w:divsChild>
    </w:div>
    <w:div w:id="1759709343">
      <w:bodyDiv w:val="1"/>
      <w:marLeft w:val="0"/>
      <w:marRight w:val="0"/>
      <w:marTop w:val="0"/>
      <w:marBottom w:val="0"/>
      <w:divBdr>
        <w:top w:val="none" w:sz="0" w:space="0" w:color="auto"/>
        <w:left w:val="none" w:sz="0" w:space="0" w:color="auto"/>
        <w:bottom w:val="none" w:sz="0" w:space="0" w:color="auto"/>
        <w:right w:val="none" w:sz="0" w:space="0" w:color="auto"/>
      </w:divBdr>
      <w:divsChild>
        <w:div w:id="933977707">
          <w:marLeft w:val="0"/>
          <w:marRight w:val="0"/>
          <w:marTop w:val="0"/>
          <w:marBottom w:val="0"/>
          <w:divBdr>
            <w:top w:val="none" w:sz="0" w:space="0" w:color="auto"/>
            <w:left w:val="none" w:sz="0" w:space="0" w:color="auto"/>
            <w:bottom w:val="none" w:sz="0" w:space="0" w:color="auto"/>
            <w:right w:val="none" w:sz="0" w:space="0" w:color="auto"/>
          </w:divBdr>
        </w:div>
        <w:div w:id="1170295997">
          <w:marLeft w:val="0"/>
          <w:marRight w:val="0"/>
          <w:marTop w:val="0"/>
          <w:marBottom w:val="0"/>
          <w:divBdr>
            <w:top w:val="none" w:sz="0" w:space="0" w:color="auto"/>
            <w:left w:val="none" w:sz="0" w:space="0" w:color="auto"/>
            <w:bottom w:val="none" w:sz="0" w:space="0" w:color="auto"/>
            <w:right w:val="none" w:sz="0" w:space="0" w:color="auto"/>
          </w:divBdr>
        </w:div>
        <w:div w:id="169029598">
          <w:marLeft w:val="0"/>
          <w:marRight w:val="0"/>
          <w:marTop w:val="0"/>
          <w:marBottom w:val="0"/>
          <w:divBdr>
            <w:top w:val="none" w:sz="0" w:space="0" w:color="auto"/>
            <w:left w:val="none" w:sz="0" w:space="0" w:color="auto"/>
            <w:bottom w:val="none" w:sz="0" w:space="0" w:color="auto"/>
            <w:right w:val="none" w:sz="0" w:space="0" w:color="auto"/>
          </w:divBdr>
        </w:div>
        <w:div w:id="1798378233">
          <w:marLeft w:val="0"/>
          <w:marRight w:val="0"/>
          <w:marTop w:val="0"/>
          <w:marBottom w:val="0"/>
          <w:divBdr>
            <w:top w:val="none" w:sz="0" w:space="0" w:color="auto"/>
            <w:left w:val="none" w:sz="0" w:space="0" w:color="auto"/>
            <w:bottom w:val="none" w:sz="0" w:space="0" w:color="auto"/>
            <w:right w:val="none" w:sz="0" w:space="0" w:color="auto"/>
          </w:divBdr>
        </w:div>
      </w:divsChild>
    </w:div>
    <w:div w:id="1984237696">
      <w:bodyDiv w:val="1"/>
      <w:marLeft w:val="0"/>
      <w:marRight w:val="0"/>
      <w:marTop w:val="0"/>
      <w:marBottom w:val="0"/>
      <w:divBdr>
        <w:top w:val="none" w:sz="0" w:space="0" w:color="auto"/>
        <w:left w:val="none" w:sz="0" w:space="0" w:color="auto"/>
        <w:bottom w:val="none" w:sz="0" w:space="0" w:color="auto"/>
        <w:right w:val="none" w:sz="0" w:space="0" w:color="auto"/>
      </w:divBdr>
      <w:divsChild>
        <w:div w:id="1855221078">
          <w:marLeft w:val="446"/>
          <w:marRight w:val="0"/>
          <w:marTop w:val="134"/>
          <w:marBottom w:val="120"/>
          <w:divBdr>
            <w:top w:val="none" w:sz="0" w:space="0" w:color="auto"/>
            <w:left w:val="none" w:sz="0" w:space="0" w:color="auto"/>
            <w:bottom w:val="none" w:sz="0" w:space="0" w:color="auto"/>
            <w:right w:val="none" w:sz="0" w:space="0" w:color="auto"/>
          </w:divBdr>
        </w:div>
        <w:div w:id="1423337265">
          <w:marLeft w:val="446"/>
          <w:marRight w:val="0"/>
          <w:marTop w:val="134"/>
          <w:marBottom w:val="120"/>
          <w:divBdr>
            <w:top w:val="none" w:sz="0" w:space="0" w:color="auto"/>
            <w:left w:val="none" w:sz="0" w:space="0" w:color="auto"/>
            <w:bottom w:val="none" w:sz="0" w:space="0" w:color="auto"/>
            <w:right w:val="none" w:sz="0" w:space="0" w:color="auto"/>
          </w:divBdr>
        </w:div>
      </w:divsChild>
    </w:div>
    <w:div w:id="2112506551">
      <w:bodyDiv w:val="1"/>
      <w:marLeft w:val="0"/>
      <w:marRight w:val="0"/>
      <w:marTop w:val="0"/>
      <w:marBottom w:val="0"/>
      <w:divBdr>
        <w:top w:val="none" w:sz="0" w:space="0" w:color="auto"/>
        <w:left w:val="none" w:sz="0" w:space="0" w:color="auto"/>
        <w:bottom w:val="none" w:sz="0" w:space="0" w:color="auto"/>
        <w:right w:val="none" w:sz="0" w:space="0" w:color="auto"/>
      </w:divBdr>
      <w:divsChild>
        <w:div w:id="112604404">
          <w:marLeft w:val="0"/>
          <w:marRight w:val="0"/>
          <w:marTop w:val="0"/>
          <w:marBottom w:val="0"/>
          <w:divBdr>
            <w:top w:val="none" w:sz="0" w:space="0" w:color="auto"/>
            <w:left w:val="none" w:sz="0" w:space="0" w:color="auto"/>
            <w:bottom w:val="none" w:sz="0" w:space="0" w:color="auto"/>
            <w:right w:val="none" w:sz="0" w:space="0" w:color="auto"/>
          </w:divBdr>
        </w:div>
        <w:div w:id="436799162">
          <w:marLeft w:val="0"/>
          <w:marRight w:val="0"/>
          <w:marTop w:val="0"/>
          <w:marBottom w:val="0"/>
          <w:divBdr>
            <w:top w:val="none" w:sz="0" w:space="0" w:color="auto"/>
            <w:left w:val="none" w:sz="0" w:space="0" w:color="auto"/>
            <w:bottom w:val="none" w:sz="0" w:space="0" w:color="auto"/>
            <w:right w:val="none" w:sz="0" w:space="0" w:color="auto"/>
          </w:divBdr>
        </w:div>
        <w:div w:id="42041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sc.ie/a-z/lifestages/childcare/File,13444,en.pdf" TargetMode="External"/><Relationship Id="rId13" Type="http://schemas.openxmlformats.org/officeDocument/2006/relationships/hyperlink" Target="http://www.irishstatutebook.ie/eli/2016/si/221/made/en/print" TargetMode="External"/><Relationship Id="rId18" Type="http://schemas.openxmlformats.org/officeDocument/2006/relationships/hyperlink" Target="http://www.hsa.ie/eng/Legislation/Acts/Safety_Health_and_Welfare_at_Work/" TargetMode="External"/><Relationship Id="rId26" Type="http://schemas.openxmlformats.org/officeDocument/2006/relationships/hyperlink" Target="http://www.tusla.ie/services/preschool-services/early-years-quality-and-regulatory-framework/"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iolta.ie/" TargetMode="External"/><Relationship Id="rId34" Type="http://schemas.openxmlformats.org/officeDocument/2006/relationships/hyperlink" Target="http://www.safefood.eu/Education/Pre-school/Pre-school-handwashing-poster.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rishstatutebook.ie/eli/2016/si/221/made/en/print" TargetMode="External"/><Relationship Id="rId17" Type="http://schemas.openxmlformats.org/officeDocument/2006/relationships/hyperlink" Target="https://www.dcya.gov.ie/documents/publications/ODTC_Full_Eng.pdf" TargetMode="External"/><Relationship Id="rId25" Type="http://schemas.openxmlformats.org/officeDocument/2006/relationships/hyperlink" Target="http://www.hpsc.ie/a-z/lifestages/childcare/File,13444,en.pdf" TargetMode="External"/><Relationship Id="rId33" Type="http://schemas.openxmlformats.org/officeDocument/2006/relationships/hyperlink" Target="https://hub.careinspectorate.com/media/745591/nappy-changing-guidance-for-early-years-and-childcare-services-june-2018.pdf" TargetMode="External"/><Relationship Id="rId38" Type="http://schemas.openxmlformats.org/officeDocument/2006/relationships/hyperlink" Target="http://www.hse.ie/eng/services/list/5/publichealth/publichealthdepts/.../handwashing.pdf" TargetMode="External"/><Relationship Id="rId2" Type="http://schemas.openxmlformats.org/officeDocument/2006/relationships/numbering" Target="numbering.xml"/><Relationship Id="rId16" Type="http://schemas.openxmlformats.org/officeDocument/2006/relationships/hyperlink" Target="https://www.tusla.ie/uploads/content/Children_First_National_Guidance_2017.pdf" TargetMode="External"/><Relationship Id="rId20" Type="http://schemas.openxmlformats.org/officeDocument/2006/relationships/hyperlink" Target="http://www.tusla.ie/services/preschool-services/early-years-quality-and-regulatory-framework/" TargetMode="External"/><Relationship Id="rId29" Type="http://schemas.openxmlformats.org/officeDocument/2006/relationships/hyperlink" Target="https://www.ncca.ie/en/early-childhood/aiste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sla.ie/services/preschool-services/early-years-quality-and-regulatory-framework/" TargetMode="External"/><Relationship Id="rId24" Type="http://schemas.openxmlformats.org/officeDocument/2006/relationships/hyperlink" Target="https://www.hse.ie/eng/" TargetMode="External"/><Relationship Id="rId32" Type="http://schemas.openxmlformats.org/officeDocument/2006/relationships/hyperlink" Target="https://www.education.govt.nz/early-childhood/running-an-ece-service/the-regulatory-framework-for-ece/licensing-criteria/centre-based-ece-services/health-and-safety/hygiene/hs3-nappy-changing-procedure/" TargetMode="External"/><Relationship Id="rId37" Type="http://schemas.openxmlformats.org/officeDocument/2006/relationships/image" Target="media/image1.gi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rishstatutebook.ie/eli/2015/act/36/enacted/en/pdf" TargetMode="External"/><Relationship Id="rId23" Type="http://schemas.openxmlformats.org/officeDocument/2006/relationships/hyperlink" Target="https://www.hpsc.ie/" TargetMode="External"/><Relationship Id="rId28" Type="http://schemas.openxmlformats.org/officeDocument/2006/relationships/hyperlink" Target="http://siolta.ie/" TargetMode="External"/><Relationship Id="rId36" Type="http://schemas.openxmlformats.org/officeDocument/2006/relationships/hyperlink" Target="http://www.safefood.eu/Education/Pre-school/Pre-school-handwashing-poster.aspx" TargetMode="External"/><Relationship Id="rId10" Type="http://schemas.openxmlformats.org/officeDocument/2006/relationships/hyperlink" Target="http://files.acecqa.gov.au/files/QualityInformationSheets/QualityArea2/EffectiveToiletingandNappyChangingProcedure.pdf" TargetMode="External"/><Relationship Id="rId19" Type="http://schemas.openxmlformats.org/officeDocument/2006/relationships/hyperlink" Target="http://www.irishstatutebook.ie/eli/2016/si/221/made/en/print" TargetMode="External"/><Relationship Id="rId31" Type="http://schemas.openxmlformats.org/officeDocument/2006/relationships/hyperlink" Target="http://files.acecqa.gov.au/files/QualityInformationSheets/QualityArea2/EffectiveToiletingandNappyChangingProcedure.pdf" TargetMode="External"/><Relationship Id="rId4" Type="http://schemas.openxmlformats.org/officeDocument/2006/relationships/settings" Target="settings.xml"/><Relationship Id="rId9" Type="http://schemas.openxmlformats.org/officeDocument/2006/relationships/hyperlink" Target="https://hub.careinspectorate.com/media/745591/nappy-changing-guidance-for-early-years-and-childcare-services-june-2018.pdf" TargetMode="External"/><Relationship Id="rId14" Type="http://schemas.openxmlformats.org/officeDocument/2006/relationships/hyperlink" Target="https://www.ohchr.org/en/professionalinterest/pages/crc.aspx" TargetMode="External"/><Relationship Id="rId22" Type="http://schemas.openxmlformats.org/officeDocument/2006/relationships/hyperlink" Target="http://www.hpsc.ie/a-z/lifestages/childcare/File,13444,en.pdf" TargetMode="External"/><Relationship Id="rId27" Type="http://schemas.openxmlformats.org/officeDocument/2006/relationships/hyperlink" Target="http://www.hpsc.ie/a-z/lifestages/childcare/File,13444,en.pdf" TargetMode="External"/><Relationship Id="rId30" Type="http://schemas.openxmlformats.org/officeDocument/2006/relationships/hyperlink" Target="http://www.documents.hps.scot.nhs.uk/hai/infection-control/guidelines/infection-prevention-control-childcare-2015-v2.pdf" TargetMode="External"/><Relationship Id="rId35" Type="http://schemas.openxmlformats.org/officeDocument/2006/relationships/hyperlink" Target="http://www.hse.ie/eng/services/list/5/publichealth/publichealthdepts/resources/handwash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DC86-C051-4F04-A58A-67588828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4532</Words>
  <Characters>25836</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Willoughby</dc:creator>
  <cp:keywords/>
  <dc:description/>
  <cp:lastModifiedBy>Sinead Lawton</cp:lastModifiedBy>
  <cp:revision>2</cp:revision>
  <cp:lastPrinted>2018-09-20T12:10:00Z</cp:lastPrinted>
  <dcterms:created xsi:type="dcterms:W3CDTF">2018-10-10T13:40:00Z</dcterms:created>
  <dcterms:modified xsi:type="dcterms:W3CDTF">2018-10-10T13:40:00Z</dcterms:modified>
</cp:coreProperties>
</file>